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0466"/>
      </w:tblGrid>
      <w:tr w:rsidR="00873FD2" w14:paraId="11277DE0" w14:textId="77777777" w:rsidTr="001E1377">
        <w:trPr>
          <w:trHeight w:val="2204"/>
        </w:trPr>
        <w:tc>
          <w:tcPr>
            <w:tcW w:w="10522" w:type="dxa"/>
          </w:tcPr>
          <w:p w14:paraId="3B3CF98E" w14:textId="77777777" w:rsidR="00D82A46" w:rsidRDefault="00D82A46" w:rsidP="00D82A46">
            <w:pPr>
              <w:tabs>
                <w:tab w:val="left" w:pos="495"/>
                <w:tab w:val="center" w:pos="5153"/>
              </w:tabs>
              <w:jc w:val="center"/>
            </w:pPr>
          </w:p>
          <w:p w14:paraId="2D3E7FDF" w14:textId="77777777" w:rsidR="00D82A46" w:rsidRPr="00086489" w:rsidRDefault="00D82A46" w:rsidP="00D82A46">
            <w:pPr>
              <w:rPr>
                <w:b/>
              </w:rPr>
            </w:pPr>
            <w:r>
              <w:rPr>
                <w:b/>
              </w:rPr>
              <w:t>Overview</w:t>
            </w:r>
          </w:p>
          <w:p w14:paraId="0798EF78" w14:textId="56AAD3A3" w:rsidR="0092279F" w:rsidRPr="00DE7790" w:rsidRDefault="00D82A46" w:rsidP="00D82A46">
            <w:pPr>
              <w:ind w:left="960"/>
              <w:rPr>
                <w:b/>
              </w:rPr>
            </w:pPr>
            <w:r w:rsidRPr="00737A83">
              <w:rPr>
                <w:bCs/>
              </w:rPr>
              <w:t>The APNX MAX G1 is a premium AC-to-DC switching power supply, fully compatible with Intel ATX 3.1 multi-rail desktop platforms. It features Active Power Factor Correction (APFC), a resonant converter, and synchronous buck DC-to-DC conversion for stable 3.3V and 5V outputs. Certified 80 PLUS Gold for high energy efficiency, the MAX G1 also includes a Zero RPM switch for silent operation during low loads. Its fully modular design allows for clean, customizable cable management, making it the perfect choice for high-performance, clutter-free builds.</w:t>
            </w:r>
          </w:p>
        </w:tc>
      </w:tr>
    </w:tbl>
    <w:p w14:paraId="3314C574" w14:textId="56961A3E" w:rsidR="005E1C23" w:rsidRDefault="005E1C23"/>
    <w:p w14:paraId="3EE7CD21" w14:textId="07F25F1D" w:rsidR="005E1C23" w:rsidRDefault="005E1C23"/>
    <w:p w14:paraId="5DB54A98" w14:textId="06EF3C3B" w:rsidR="005E1C23" w:rsidRDefault="00BF0A34">
      <w:r>
        <w:rPr>
          <w:noProof/>
        </w:rPr>
        <w:object w:dxaOrig="1440" w:dyaOrig="1440" w14:anchorId="2BC390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415.5pt;margin-top:34.9pt;width:71.25pt;height:127.5pt;z-index:251663360;mso-position-horizontal-relative:text;mso-position-vertical-relative:text;mso-width-relative:page;mso-height-relative:page" wrapcoords="-227 0 -227 21473 21600 21473 21600 0 -227 0">
            <v:imagedata r:id="rId8" o:title=""/>
            <w10:wrap type="through"/>
          </v:shape>
          <o:OLEObject Type="Embed" ProgID="PBrush" ShapeID="_x0000_s2051" DrawAspect="Content" ObjectID="_1811079283" r:id="rId9"/>
        </w:objec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60"/>
        <w:gridCol w:w="960"/>
        <w:gridCol w:w="960"/>
        <w:gridCol w:w="977"/>
        <w:gridCol w:w="2389"/>
      </w:tblGrid>
      <w:tr w:rsidR="00DE7790" w:rsidRPr="00DE7790" w14:paraId="4CF652F2" w14:textId="77777777" w:rsidTr="002E4A86">
        <w:trPr>
          <w:trHeight w:val="336"/>
        </w:trPr>
        <w:tc>
          <w:tcPr>
            <w:tcW w:w="2360" w:type="dxa"/>
            <w:hideMark/>
          </w:tcPr>
          <w:p w14:paraId="25C6C3F9" w14:textId="77777777" w:rsidR="00DE7790" w:rsidRPr="00DE7790" w:rsidRDefault="00DE7790" w:rsidP="00DE7790">
            <w:r w:rsidRPr="00DE7790">
              <w:t xml:space="preserve">　</w:t>
            </w:r>
          </w:p>
        </w:tc>
        <w:tc>
          <w:tcPr>
            <w:tcW w:w="5286" w:type="dxa"/>
            <w:gridSpan w:val="4"/>
            <w:hideMark/>
          </w:tcPr>
          <w:p w14:paraId="5558DBD5" w14:textId="661EE6F2" w:rsidR="00DE7790" w:rsidRPr="00E55ED4" w:rsidRDefault="00E55ED4" w:rsidP="00E55ED4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MAX G1 1000</w:t>
            </w:r>
          </w:p>
        </w:tc>
      </w:tr>
      <w:tr w:rsidR="00DE7790" w:rsidRPr="00DE7790" w14:paraId="1ADF4D40" w14:textId="77777777" w:rsidTr="002E4A86">
        <w:trPr>
          <w:trHeight w:val="652"/>
        </w:trPr>
        <w:tc>
          <w:tcPr>
            <w:tcW w:w="2360" w:type="dxa"/>
            <w:hideMark/>
          </w:tcPr>
          <w:p w14:paraId="20D8DC37" w14:textId="77777777" w:rsidR="00DE7790" w:rsidRPr="00DE7790" w:rsidRDefault="00DE7790">
            <w:r w:rsidRPr="00DE7790">
              <w:t>AC INPUT RATING</w:t>
            </w:r>
            <w:r w:rsidRPr="00DE7790">
              <w:br/>
            </w:r>
            <w:r w:rsidRPr="00DE7790">
              <w:rPr>
                <w:rFonts w:hint="eastAsia"/>
              </w:rPr>
              <w:t>交流輸入</w:t>
            </w:r>
            <w:r w:rsidRPr="00DE7790">
              <w:t xml:space="preserve"> </w:t>
            </w:r>
            <w:r w:rsidRPr="00DE7790">
              <w:rPr>
                <w:rFonts w:hint="eastAsia"/>
              </w:rPr>
              <w:t>交流输入</w:t>
            </w:r>
          </w:p>
        </w:tc>
        <w:tc>
          <w:tcPr>
            <w:tcW w:w="5286" w:type="dxa"/>
            <w:gridSpan w:val="4"/>
          </w:tcPr>
          <w:p w14:paraId="4365B0B5" w14:textId="5718EDE0" w:rsidR="00DE7790" w:rsidRDefault="00A05949" w:rsidP="00DE7790">
            <w:r w:rsidRPr="00A05949">
              <w:t>100V-240V~ 13.0A-6.5A 50Hz-60Hz (not for China)</w:t>
            </w:r>
          </w:p>
          <w:p w14:paraId="3A84FCB4" w14:textId="49AC319D" w:rsidR="00DE7790" w:rsidRPr="00DE7790" w:rsidRDefault="00DE7790" w:rsidP="00DE7790">
            <w:r w:rsidRPr="00DE7790">
              <w:t xml:space="preserve">200V-240V~ </w:t>
            </w:r>
            <w:r w:rsidR="00E55ED4">
              <w:rPr>
                <w:rFonts w:hint="eastAsia"/>
              </w:rPr>
              <w:t>6.5</w:t>
            </w:r>
            <w:r w:rsidRPr="00DE7790">
              <w:t xml:space="preserve">A (only for China) </w:t>
            </w:r>
          </w:p>
        </w:tc>
      </w:tr>
      <w:tr w:rsidR="00DE7790" w:rsidRPr="00DE7790" w14:paraId="63361FF0" w14:textId="77777777" w:rsidTr="002E4A86">
        <w:trPr>
          <w:trHeight w:val="636"/>
        </w:trPr>
        <w:tc>
          <w:tcPr>
            <w:tcW w:w="2360" w:type="dxa"/>
            <w:hideMark/>
          </w:tcPr>
          <w:p w14:paraId="4617E24F" w14:textId="77777777" w:rsidR="00DE7790" w:rsidRPr="00DE7790" w:rsidRDefault="00DE7790">
            <w:r w:rsidRPr="00DE7790">
              <w:t>MODEL NO.</w:t>
            </w:r>
            <w:r w:rsidRPr="00DE7790">
              <w:br/>
            </w:r>
            <w:r w:rsidRPr="00DE7790">
              <w:rPr>
                <w:rFonts w:hint="eastAsia"/>
              </w:rPr>
              <w:t>型號</w:t>
            </w:r>
            <w:r w:rsidRPr="00DE7790">
              <w:rPr>
                <w:rFonts w:hint="eastAsia"/>
              </w:rPr>
              <w:t xml:space="preserve">. </w:t>
            </w:r>
            <w:r w:rsidRPr="00DE7790">
              <w:rPr>
                <w:rFonts w:hint="eastAsia"/>
              </w:rPr>
              <w:t>型号</w:t>
            </w:r>
            <w:r w:rsidRPr="00DE7790">
              <w:rPr>
                <w:rFonts w:hint="eastAsia"/>
              </w:rPr>
              <w:t>.</w:t>
            </w:r>
          </w:p>
        </w:tc>
        <w:tc>
          <w:tcPr>
            <w:tcW w:w="5286" w:type="dxa"/>
            <w:gridSpan w:val="4"/>
            <w:hideMark/>
          </w:tcPr>
          <w:p w14:paraId="1D51B915" w14:textId="4D23B9B8" w:rsidR="00DE7790" w:rsidRPr="00DE7790" w:rsidRDefault="00DE7790" w:rsidP="00DE7790">
            <w:r w:rsidRPr="00DE7790">
              <w:t>ANPS-250</w:t>
            </w:r>
            <w:r w:rsidR="00E55ED4">
              <w:rPr>
                <w:rFonts w:hint="eastAsia"/>
              </w:rPr>
              <w:t>2</w:t>
            </w:r>
          </w:p>
        </w:tc>
      </w:tr>
      <w:tr w:rsidR="00DE7790" w:rsidRPr="00DE7790" w14:paraId="0CE4DD84" w14:textId="77777777" w:rsidTr="002E4A86">
        <w:trPr>
          <w:trHeight w:val="645"/>
        </w:trPr>
        <w:tc>
          <w:tcPr>
            <w:tcW w:w="2360" w:type="dxa"/>
            <w:vMerge w:val="restart"/>
            <w:hideMark/>
          </w:tcPr>
          <w:p w14:paraId="2E7414B4" w14:textId="77777777" w:rsidR="00DE7790" w:rsidRPr="00DE7790" w:rsidRDefault="00DE7790">
            <w:r w:rsidRPr="00DE7790">
              <w:t>DC OUTPUT RATING</w:t>
            </w:r>
            <w:r w:rsidRPr="00DE7790">
              <w:br/>
            </w:r>
            <w:r w:rsidRPr="00DE7790">
              <w:rPr>
                <w:rFonts w:hint="eastAsia"/>
              </w:rPr>
              <w:t>直流輸出</w:t>
            </w:r>
            <w:r w:rsidRPr="00DE7790">
              <w:t xml:space="preserve"> </w:t>
            </w:r>
            <w:r w:rsidRPr="00DE7790">
              <w:rPr>
                <w:rFonts w:hint="eastAsia"/>
              </w:rPr>
              <w:t>直流输出</w:t>
            </w:r>
          </w:p>
        </w:tc>
        <w:tc>
          <w:tcPr>
            <w:tcW w:w="960" w:type="dxa"/>
            <w:hideMark/>
          </w:tcPr>
          <w:p w14:paraId="364B010D" w14:textId="77777777" w:rsidR="00DE7790" w:rsidRPr="00DE7790" w:rsidRDefault="00DE7790" w:rsidP="00DE7790">
            <w:r w:rsidRPr="00DE7790">
              <w:t>+3.3V</w:t>
            </w:r>
          </w:p>
        </w:tc>
        <w:tc>
          <w:tcPr>
            <w:tcW w:w="960" w:type="dxa"/>
            <w:hideMark/>
          </w:tcPr>
          <w:p w14:paraId="76742A62" w14:textId="77777777" w:rsidR="00DE7790" w:rsidRPr="00DE7790" w:rsidRDefault="00DE7790" w:rsidP="00DE7790">
            <w:r w:rsidRPr="00DE7790">
              <w:t>+5V</w:t>
            </w:r>
          </w:p>
        </w:tc>
        <w:tc>
          <w:tcPr>
            <w:tcW w:w="977" w:type="dxa"/>
            <w:hideMark/>
          </w:tcPr>
          <w:p w14:paraId="618AE98F" w14:textId="77777777" w:rsidR="00DE7790" w:rsidRPr="00DE7790" w:rsidRDefault="00DE7790" w:rsidP="00DE7790">
            <w:r w:rsidRPr="00DE7790">
              <w:t>+12V</w:t>
            </w:r>
          </w:p>
        </w:tc>
        <w:tc>
          <w:tcPr>
            <w:tcW w:w="2389" w:type="dxa"/>
            <w:hideMark/>
          </w:tcPr>
          <w:p w14:paraId="292F0BCF" w14:textId="77777777" w:rsidR="00DE7790" w:rsidRPr="00DE7790" w:rsidRDefault="00DE7790" w:rsidP="00DE7790">
            <w:r w:rsidRPr="00DE7790">
              <w:t>+5VSB</w:t>
            </w:r>
          </w:p>
        </w:tc>
      </w:tr>
      <w:tr w:rsidR="00DE7790" w:rsidRPr="00DE7790" w14:paraId="58359624" w14:textId="77777777" w:rsidTr="002E4A86">
        <w:trPr>
          <w:trHeight w:val="336"/>
        </w:trPr>
        <w:tc>
          <w:tcPr>
            <w:tcW w:w="2360" w:type="dxa"/>
            <w:vMerge/>
            <w:hideMark/>
          </w:tcPr>
          <w:p w14:paraId="4312D836" w14:textId="77777777" w:rsidR="00DE7790" w:rsidRPr="00DE7790" w:rsidRDefault="00DE7790"/>
        </w:tc>
        <w:tc>
          <w:tcPr>
            <w:tcW w:w="960" w:type="dxa"/>
            <w:hideMark/>
          </w:tcPr>
          <w:p w14:paraId="44FD5F7E" w14:textId="77777777" w:rsidR="00DE7790" w:rsidRPr="00DE7790" w:rsidRDefault="00DE7790" w:rsidP="00DE7790">
            <w:r w:rsidRPr="00DE7790">
              <w:t>20A</w:t>
            </w:r>
          </w:p>
        </w:tc>
        <w:tc>
          <w:tcPr>
            <w:tcW w:w="960" w:type="dxa"/>
            <w:hideMark/>
          </w:tcPr>
          <w:p w14:paraId="47453060" w14:textId="77777777" w:rsidR="00DE7790" w:rsidRPr="00DE7790" w:rsidRDefault="00DE7790" w:rsidP="00DE7790">
            <w:r w:rsidRPr="00DE7790">
              <w:t>20A</w:t>
            </w:r>
          </w:p>
        </w:tc>
        <w:tc>
          <w:tcPr>
            <w:tcW w:w="977" w:type="dxa"/>
            <w:hideMark/>
          </w:tcPr>
          <w:p w14:paraId="445DB747" w14:textId="3634CF2E" w:rsidR="00DE7790" w:rsidRPr="00DE7790" w:rsidRDefault="00E55ED4" w:rsidP="00DE7790">
            <w:r>
              <w:rPr>
                <w:rFonts w:hint="eastAsia"/>
              </w:rPr>
              <w:t>83.3</w:t>
            </w:r>
            <w:r w:rsidR="00DE7790" w:rsidRPr="00DE7790">
              <w:t>A</w:t>
            </w:r>
          </w:p>
        </w:tc>
        <w:tc>
          <w:tcPr>
            <w:tcW w:w="2389" w:type="dxa"/>
            <w:hideMark/>
          </w:tcPr>
          <w:p w14:paraId="5A4D07EB" w14:textId="77777777" w:rsidR="00DE7790" w:rsidRPr="00DE7790" w:rsidRDefault="00DE7790" w:rsidP="00DE7790">
            <w:r w:rsidRPr="00DE7790">
              <w:t>3A</w:t>
            </w:r>
          </w:p>
        </w:tc>
      </w:tr>
      <w:tr w:rsidR="00DE7790" w:rsidRPr="00DE7790" w14:paraId="600E0F93" w14:textId="77777777" w:rsidTr="002E4A86">
        <w:trPr>
          <w:trHeight w:val="645"/>
        </w:trPr>
        <w:tc>
          <w:tcPr>
            <w:tcW w:w="2360" w:type="dxa"/>
            <w:vMerge w:val="restart"/>
            <w:hideMark/>
          </w:tcPr>
          <w:p w14:paraId="1ACDBFC4" w14:textId="77777777" w:rsidR="00DE7790" w:rsidRPr="00DE7790" w:rsidRDefault="00DE7790">
            <w:r w:rsidRPr="00DE7790">
              <w:t>TOTAL POWER</w:t>
            </w:r>
            <w:r w:rsidRPr="00DE7790">
              <w:br/>
            </w:r>
            <w:r w:rsidRPr="00DE7790">
              <w:rPr>
                <w:rFonts w:hint="eastAsia"/>
              </w:rPr>
              <w:t>總功率</w:t>
            </w:r>
            <w:r w:rsidRPr="00DE7790">
              <w:t xml:space="preserve"> </w:t>
            </w:r>
            <w:r w:rsidRPr="00DE7790">
              <w:rPr>
                <w:rFonts w:hint="eastAsia"/>
              </w:rPr>
              <w:t>总功率</w:t>
            </w:r>
          </w:p>
        </w:tc>
        <w:tc>
          <w:tcPr>
            <w:tcW w:w="1920" w:type="dxa"/>
            <w:gridSpan w:val="2"/>
            <w:hideMark/>
          </w:tcPr>
          <w:p w14:paraId="62429020" w14:textId="77777777" w:rsidR="00DE7790" w:rsidRPr="00DE7790" w:rsidRDefault="00DE7790" w:rsidP="00DE7790">
            <w:r w:rsidRPr="00DE7790">
              <w:t>110W</w:t>
            </w:r>
          </w:p>
        </w:tc>
        <w:tc>
          <w:tcPr>
            <w:tcW w:w="977" w:type="dxa"/>
            <w:hideMark/>
          </w:tcPr>
          <w:p w14:paraId="2EA0183B" w14:textId="4C9154DD" w:rsidR="00DE7790" w:rsidRPr="00DE7790" w:rsidRDefault="002E4A86" w:rsidP="00DE7790">
            <w:r>
              <w:rPr>
                <w:rFonts w:hint="eastAsia"/>
              </w:rPr>
              <w:t>999.6</w:t>
            </w:r>
            <w:r w:rsidR="00DE7790" w:rsidRPr="00DE7790">
              <w:t>W</w:t>
            </w:r>
          </w:p>
        </w:tc>
        <w:tc>
          <w:tcPr>
            <w:tcW w:w="2389" w:type="dxa"/>
            <w:hideMark/>
          </w:tcPr>
          <w:p w14:paraId="4ECE6BE5" w14:textId="77777777" w:rsidR="00DE7790" w:rsidRPr="00DE7790" w:rsidRDefault="00DE7790" w:rsidP="00DE7790">
            <w:r w:rsidRPr="00DE7790">
              <w:t>15W</w:t>
            </w:r>
          </w:p>
        </w:tc>
      </w:tr>
      <w:tr w:rsidR="00DE7790" w:rsidRPr="00DE7790" w14:paraId="46F0DCC3" w14:textId="77777777" w:rsidTr="002E4A86">
        <w:trPr>
          <w:trHeight w:val="336"/>
        </w:trPr>
        <w:tc>
          <w:tcPr>
            <w:tcW w:w="2360" w:type="dxa"/>
            <w:vMerge/>
            <w:hideMark/>
          </w:tcPr>
          <w:p w14:paraId="16785D03" w14:textId="77777777" w:rsidR="00DE7790" w:rsidRPr="00DE7790" w:rsidRDefault="00DE7790"/>
        </w:tc>
        <w:tc>
          <w:tcPr>
            <w:tcW w:w="5286" w:type="dxa"/>
            <w:gridSpan w:val="4"/>
            <w:hideMark/>
          </w:tcPr>
          <w:p w14:paraId="2294F111" w14:textId="2066BCAA" w:rsidR="00DE7790" w:rsidRPr="00DE7790" w:rsidRDefault="00DE7790" w:rsidP="00DE7790">
            <w:r w:rsidRPr="00DE7790">
              <w:t>1</w:t>
            </w:r>
            <w:r w:rsidR="00E55ED4">
              <w:rPr>
                <w:rFonts w:hint="eastAsia"/>
              </w:rPr>
              <w:t>0</w:t>
            </w:r>
            <w:r w:rsidRPr="00DE7790">
              <w:t>00W</w:t>
            </w:r>
          </w:p>
        </w:tc>
      </w:tr>
    </w:tbl>
    <w:p w14:paraId="0EFBA0BC" w14:textId="77777777" w:rsidR="005E1C23" w:rsidRDefault="005E1C23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8080"/>
      </w:tblGrid>
      <w:tr w:rsidR="00B236E7" w14:paraId="5A85CEE5" w14:textId="77777777" w:rsidTr="00B236E7">
        <w:tc>
          <w:tcPr>
            <w:tcW w:w="1838" w:type="dxa"/>
            <w:vMerge w:val="restart"/>
          </w:tcPr>
          <w:p w14:paraId="0052E680" w14:textId="77777777" w:rsidR="00B236E7" w:rsidRDefault="00B236E7" w:rsidP="00B236E7">
            <w:r>
              <w:rPr>
                <w:rFonts w:hint="eastAsia"/>
              </w:rPr>
              <w:t>Cables</w:t>
            </w:r>
          </w:p>
          <w:p w14:paraId="4150AD24" w14:textId="77777777" w:rsidR="008E77C3" w:rsidRPr="008E77C3" w:rsidRDefault="008E77C3" w:rsidP="008E77C3"/>
          <w:p w14:paraId="0DDC0D27" w14:textId="77777777" w:rsidR="008E77C3" w:rsidRPr="008E77C3" w:rsidRDefault="008E77C3" w:rsidP="008E77C3"/>
          <w:p w14:paraId="3A876F43" w14:textId="77777777" w:rsidR="008E77C3" w:rsidRPr="008E77C3" w:rsidRDefault="008E77C3" w:rsidP="008E77C3"/>
          <w:p w14:paraId="1A71924A" w14:textId="77777777" w:rsidR="008E77C3" w:rsidRPr="008E77C3" w:rsidRDefault="008E77C3" w:rsidP="008E77C3"/>
          <w:p w14:paraId="08F4EDF4" w14:textId="77777777" w:rsidR="008E77C3" w:rsidRPr="008E77C3" w:rsidRDefault="008E77C3" w:rsidP="008E77C3"/>
          <w:p w14:paraId="2341F395" w14:textId="27332811" w:rsidR="008E77C3" w:rsidRPr="008E77C3" w:rsidRDefault="008E77C3" w:rsidP="008E77C3"/>
        </w:tc>
        <w:tc>
          <w:tcPr>
            <w:tcW w:w="8080" w:type="dxa"/>
            <w:vAlign w:val="center"/>
          </w:tcPr>
          <w:p w14:paraId="342A6C34" w14:textId="54BC9457" w:rsidR="00B236E7" w:rsidRDefault="00B236E7" w:rsidP="00B236E7">
            <w:r w:rsidRPr="0010698C">
              <w:t>24-pin ATX Power Cable: 600mm, Output Connectors: 1</w:t>
            </w:r>
          </w:p>
        </w:tc>
      </w:tr>
      <w:tr w:rsidR="00B236E7" w14:paraId="1F8B26FF" w14:textId="77777777" w:rsidTr="00B236E7">
        <w:tc>
          <w:tcPr>
            <w:tcW w:w="1838" w:type="dxa"/>
            <w:vMerge/>
          </w:tcPr>
          <w:p w14:paraId="5A5F1662" w14:textId="77777777" w:rsidR="00B236E7" w:rsidRDefault="00B236E7" w:rsidP="00B236E7"/>
        </w:tc>
        <w:tc>
          <w:tcPr>
            <w:tcW w:w="8080" w:type="dxa"/>
            <w:vAlign w:val="center"/>
          </w:tcPr>
          <w:p w14:paraId="0CEA9CB9" w14:textId="071A9AD4" w:rsidR="00B236E7" w:rsidRDefault="00B236E7" w:rsidP="00B236E7">
            <w:r w:rsidRPr="0010698C">
              <w:t>4+4-pin CPU Power Cable: 700mm, Output Connectors: 1</w:t>
            </w:r>
          </w:p>
        </w:tc>
      </w:tr>
      <w:tr w:rsidR="00B236E7" w14:paraId="215A45C0" w14:textId="77777777" w:rsidTr="00B236E7">
        <w:tc>
          <w:tcPr>
            <w:tcW w:w="1838" w:type="dxa"/>
            <w:vMerge/>
          </w:tcPr>
          <w:p w14:paraId="3863CA8C" w14:textId="77777777" w:rsidR="00B236E7" w:rsidRDefault="00B236E7" w:rsidP="00B236E7"/>
        </w:tc>
        <w:tc>
          <w:tcPr>
            <w:tcW w:w="8080" w:type="dxa"/>
            <w:vAlign w:val="center"/>
          </w:tcPr>
          <w:p w14:paraId="675E2264" w14:textId="29F1F95E" w:rsidR="00B236E7" w:rsidRDefault="00B236E7" w:rsidP="00B236E7">
            <w:r w:rsidRPr="0010698C">
              <w:t>8-pin CPU Power Cable: 700mm, Output Connectors: 1</w:t>
            </w:r>
          </w:p>
        </w:tc>
      </w:tr>
      <w:tr w:rsidR="00B236E7" w14:paraId="5FDCFED6" w14:textId="77777777" w:rsidTr="00B236E7">
        <w:tc>
          <w:tcPr>
            <w:tcW w:w="1838" w:type="dxa"/>
            <w:vMerge/>
          </w:tcPr>
          <w:p w14:paraId="1F328E0D" w14:textId="77777777" w:rsidR="00B236E7" w:rsidRDefault="00B236E7" w:rsidP="00B236E7"/>
        </w:tc>
        <w:tc>
          <w:tcPr>
            <w:tcW w:w="8080" w:type="dxa"/>
            <w:vAlign w:val="center"/>
          </w:tcPr>
          <w:p w14:paraId="71803E25" w14:textId="6C749B18" w:rsidR="00B236E7" w:rsidRDefault="00E55ED4" w:rsidP="00B236E7">
            <w:r>
              <w:rPr>
                <w:rFonts w:hint="eastAsia"/>
              </w:rPr>
              <w:t xml:space="preserve">3x </w:t>
            </w:r>
            <w:r w:rsidR="00B236E7" w:rsidRPr="0010698C">
              <w:t>6+2-pin PCIe Power Cable: 650mm, Output Connectors: 3</w:t>
            </w:r>
          </w:p>
        </w:tc>
      </w:tr>
      <w:tr w:rsidR="00B236E7" w14:paraId="7673D8ED" w14:textId="77777777" w:rsidTr="00B236E7">
        <w:tc>
          <w:tcPr>
            <w:tcW w:w="1838" w:type="dxa"/>
            <w:vMerge/>
          </w:tcPr>
          <w:p w14:paraId="3C293913" w14:textId="77777777" w:rsidR="00B236E7" w:rsidRDefault="00B236E7" w:rsidP="00B236E7"/>
        </w:tc>
        <w:tc>
          <w:tcPr>
            <w:tcW w:w="8080" w:type="dxa"/>
            <w:vAlign w:val="center"/>
          </w:tcPr>
          <w:p w14:paraId="147F65DF" w14:textId="1F3AA84C" w:rsidR="00B236E7" w:rsidRDefault="00B236E7" w:rsidP="00B236E7">
            <w:r w:rsidRPr="0010698C">
              <w:t xml:space="preserve">12V-2x6 PCIe Cable: 650mm, Output Connectors: </w:t>
            </w:r>
            <w:r w:rsidR="00E55ED4">
              <w:rPr>
                <w:rFonts w:hint="eastAsia"/>
              </w:rPr>
              <w:t>1</w:t>
            </w:r>
          </w:p>
        </w:tc>
      </w:tr>
      <w:tr w:rsidR="00B236E7" w14:paraId="20206A98" w14:textId="77777777" w:rsidTr="00B236E7">
        <w:tc>
          <w:tcPr>
            <w:tcW w:w="1838" w:type="dxa"/>
            <w:vMerge/>
          </w:tcPr>
          <w:p w14:paraId="5555EFC9" w14:textId="77777777" w:rsidR="00B236E7" w:rsidRDefault="00B236E7" w:rsidP="00B236E7"/>
        </w:tc>
        <w:tc>
          <w:tcPr>
            <w:tcW w:w="8080" w:type="dxa"/>
            <w:vAlign w:val="center"/>
          </w:tcPr>
          <w:p w14:paraId="5CDCDD3E" w14:textId="7DCDFE67" w:rsidR="00B236E7" w:rsidRDefault="00E55ED4" w:rsidP="00B236E7">
            <w:r>
              <w:rPr>
                <w:rFonts w:hint="eastAsia"/>
              </w:rPr>
              <w:t xml:space="preserve">2x </w:t>
            </w:r>
            <w:r w:rsidR="00B236E7" w:rsidRPr="0010698C">
              <w:t xml:space="preserve">SATA Cable: 500+150mm, Output Connectors: </w:t>
            </w:r>
            <w:r w:rsidR="00DC080C">
              <w:rPr>
                <w:rFonts w:hint="eastAsia"/>
              </w:rPr>
              <w:t>8</w:t>
            </w:r>
          </w:p>
        </w:tc>
      </w:tr>
      <w:tr w:rsidR="00B236E7" w14:paraId="09936691" w14:textId="77777777" w:rsidTr="00B236E7">
        <w:tc>
          <w:tcPr>
            <w:tcW w:w="1838" w:type="dxa"/>
            <w:vMerge/>
          </w:tcPr>
          <w:p w14:paraId="0E518319" w14:textId="77777777" w:rsidR="00B236E7" w:rsidRDefault="00B236E7" w:rsidP="00B236E7"/>
        </w:tc>
        <w:tc>
          <w:tcPr>
            <w:tcW w:w="8080" w:type="dxa"/>
            <w:vAlign w:val="center"/>
          </w:tcPr>
          <w:p w14:paraId="681F086F" w14:textId="7879E2CE" w:rsidR="00B236E7" w:rsidRDefault="00B236E7" w:rsidP="00B236E7">
            <w:proofErr w:type="spellStart"/>
            <w:r w:rsidRPr="0010698C">
              <w:t>SATA+Peripherals</w:t>
            </w:r>
            <w:proofErr w:type="spellEnd"/>
            <w:r w:rsidRPr="0010698C">
              <w:t xml:space="preserve"> Cable: 500+150mm, Output Connectors: 2xSATA, 2xPeripheral</w:t>
            </w:r>
          </w:p>
        </w:tc>
      </w:tr>
    </w:tbl>
    <w:p w14:paraId="6651F4E8" w14:textId="5265ECD6" w:rsidR="005E1C23" w:rsidRDefault="005E1C23"/>
    <w:p w14:paraId="5BE9CB83" w14:textId="405BEAF0" w:rsidR="005E1C23" w:rsidRDefault="005E1C23"/>
    <w:p w14:paraId="3221A338" w14:textId="77777777" w:rsidR="000F35DC" w:rsidRDefault="000F35DC"/>
    <w:p w14:paraId="673B23B1" w14:textId="77777777" w:rsidR="000F35DC" w:rsidRDefault="000F35DC"/>
    <w:p w14:paraId="293DD431" w14:textId="77777777" w:rsidR="000F35DC" w:rsidRDefault="000F35DC"/>
    <w:p w14:paraId="22FBEFD2" w14:textId="77777777" w:rsidR="000F35DC" w:rsidRDefault="000F35DC"/>
    <w:p w14:paraId="563D38CC" w14:textId="77777777" w:rsidR="000F35DC" w:rsidRDefault="000F35DC"/>
    <w:p w14:paraId="0024338E" w14:textId="77777777" w:rsidR="000F35DC" w:rsidRDefault="000F35DC"/>
    <w:p w14:paraId="7C2F2885" w14:textId="77777777" w:rsidR="00A9383D" w:rsidRPr="00B236E7" w:rsidRDefault="00A9383D"/>
    <w:tbl>
      <w:tblPr>
        <w:tblStyle w:val="a9"/>
        <w:tblW w:w="10910" w:type="dxa"/>
        <w:tblLook w:val="04A0" w:firstRow="1" w:lastRow="0" w:firstColumn="1" w:lastColumn="0" w:noHBand="0" w:noVBand="1"/>
      </w:tblPr>
      <w:tblGrid>
        <w:gridCol w:w="2972"/>
        <w:gridCol w:w="7938"/>
      </w:tblGrid>
      <w:tr w:rsidR="008E77C3" w14:paraId="36BF5FF7" w14:textId="77777777" w:rsidTr="00B236E7">
        <w:tc>
          <w:tcPr>
            <w:tcW w:w="2972" w:type="dxa"/>
            <w:vAlign w:val="center"/>
          </w:tcPr>
          <w:p w14:paraId="4DDDEFE2" w14:textId="6C7E3465" w:rsidR="008E77C3" w:rsidRPr="00B236E7" w:rsidRDefault="008E77C3" w:rsidP="00B236E7">
            <w:r w:rsidRPr="008E77C3">
              <w:t>Dimensions</w:t>
            </w:r>
          </w:p>
        </w:tc>
        <w:tc>
          <w:tcPr>
            <w:tcW w:w="7938" w:type="dxa"/>
            <w:vAlign w:val="center"/>
          </w:tcPr>
          <w:p w14:paraId="56488266" w14:textId="6FE6BC7A" w:rsidR="008E77C3" w:rsidRPr="00B236E7" w:rsidRDefault="008E77C3" w:rsidP="00B236E7">
            <w:r w:rsidRPr="008E77C3">
              <w:t>150 x 86 x 140</w:t>
            </w:r>
          </w:p>
        </w:tc>
      </w:tr>
      <w:tr w:rsidR="008E77C3" w14:paraId="75C3D82B" w14:textId="77777777" w:rsidTr="00B236E7">
        <w:tc>
          <w:tcPr>
            <w:tcW w:w="2972" w:type="dxa"/>
            <w:vAlign w:val="center"/>
          </w:tcPr>
          <w:p w14:paraId="3C74CC63" w14:textId="15E12B12" w:rsidR="008E77C3" w:rsidRPr="00B236E7" w:rsidRDefault="008E77C3" w:rsidP="008E77C3">
            <w:r w:rsidRPr="00B236E7">
              <w:t>Compliance</w:t>
            </w:r>
          </w:p>
        </w:tc>
        <w:tc>
          <w:tcPr>
            <w:tcW w:w="7938" w:type="dxa"/>
            <w:vAlign w:val="center"/>
          </w:tcPr>
          <w:p w14:paraId="67D1C6C8" w14:textId="7A3E0A55" w:rsidR="008E77C3" w:rsidRPr="00B236E7" w:rsidRDefault="008E77C3" w:rsidP="008E77C3">
            <w:r w:rsidRPr="00B236E7">
              <w:t xml:space="preserve">FCC, Canada, CE, </w:t>
            </w:r>
            <w:proofErr w:type="gramStart"/>
            <w:r w:rsidRPr="00B236E7">
              <w:t>CB(</w:t>
            </w:r>
            <w:proofErr w:type="gramEnd"/>
            <w:r w:rsidRPr="00B236E7">
              <w:t xml:space="preserve">IEC 62368-1), UKCA, CCC, RCM, TUV, </w:t>
            </w:r>
            <w:proofErr w:type="spellStart"/>
            <w:r w:rsidRPr="00B236E7">
              <w:t>cTUVus</w:t>
            </w:r>
            <w:proofErr w:type="spellEnd"/>
            <w:r w:rsidRPr="00B236E7">
              <w:t>, CP65</w:t>
            </w:r>
          </w:p>
        </w:tc>
      </w:tr>
      <w:tr w:rsidR="008E77C3" w14:paraId="7B921F46" w14:textId="77777777" w:rsidTr="00B236E7">
        <w:tc>
          <w:tcPr>
            <w:tcW w:w="2972" w:type="dxa"/>
            <w:vAlign w:val="center"/>
          </w:tcPr>
          <w:p w14:paraId="38F93C1D" w14:textId="01BDCF55" w:rsidR="008E77C3" w:rsidRDefault="008E77C3" w:rsidP="008E77C3">
            <w:r w:rsidRPr="00B236E7">
              <w:t>Operation Temperature</w:t>
            </w:r>
          </w:p>
        </w:tc>
        <w:tc>
          <w:tcPr>
            <w:tcW w:w="7938" w:type="dxa"/>
            <w:vAlign w:val="center"/>
          </w:tcPr>
          <w:p w14:paraId="4C83E918" w14:textId="285D280F" w:rsidR="008E77C3" w:rsidRDefault="008E77C3" w:rsidP="008E77C3">
            <w:r w:rsidRPr="00B236E7">
              <w:t>0 - 50 °C</w:t>
            </w:r>
          </w:p>
        </w:tc>
      </w:tr>
      <w:tr w:rsidR="008E77C3" w14:paraId="55038E26" w14:textId="77777777" w:rsidTr="007D42C7">
        <w:tc>
          <w:tcPr>
            <w:tcW w:w="2972" w:type="dxa"/>
          </w:tcPr>
          <w:p w14:paraId="2FC6AD4D" w14:textId="77DD6044" w:rsidR="008E77C3" w:rsidRDefault="008E77C3" w:rsidP="008E77C3">
            <w:r w:rsidRPr="00B236E7">
              <w:t>Protections</w:t>
            </w:r>
          </w:p>
        </w:tc>
        <w:tc>
          <w:tcPr>
            <w:tcW w:w="7938" w:type="dxa"/>
            <w:vAlign w:val="center"/>
          </w:tcPr>
          <w:p w14:paraId="73F339F6" w14:textId="0F07F611" w:rsidR="008E77C3" w:rsidRDefault="008E77C3" w:rsidP="008E77C3">
            <w:r w:rsidRPr="00B236E7">
              <w:t>OVP (Over Voltage), UVP (Under Voltage), SCP (Short Circuit), OTP (Over Temp), OPP (</w:t>
            </w:r>
            <w:proofErr w:type="gramStart"/>
            <w:r w:rsidRPr="00B236E7">
              <w:t>Over Power</w:t>
            </w:r>
            <w:proofErr w:type="gramEnd"/>
            <w:r w:rsidRPr="00B236E7">
              <w:t>), OCP (Over Current)</w:t>
            </w:r>
          </w:p>
        </w:tc>
      </w:tr>
      <w:tr w:rsidR="008E77C3" w14:paraId="2D80AC7D" w14:textId="77777777" w:rsidTr="00B236E7">
        <w:tc>
          <w:tcPr>
            <w:tcW w:w="2972" w:type="dxa"/>
          </w:tcPr>
          <w:p w14:paraId="04712458" w14:textId="645D47A0" w:rsidR="008E77C3" w:rsidRDefault="008E77C3" w:rsidP="008E77C3">
            <w:r>
              <w:rPr>
                <w:rFonts w:hint="eastAsia"/>
              </w:rPr>
              <w:t>MTBF</w:t>
            </w:r>
          </w:p>
        </w:tc>
        <w:tc>
          <w:tcPr>
            <w:tcW w:w="7938" w:type="dxa"/>
            <w:vAlign w:val="center"/>
          </w:tcPr>
          <w:p w14:paraId="038C03F6" w14:textId="01E97D17" w:rsidR="008E77C3" w:rsidRDefault="008E77C3" w:rsidP="008E77C3">
            <w:r w:rsidRPr="008E77C3">
              <w:t>100,000 hours</w:t>
            </w:r>
          </w:p>
        </w:tc>
      </w:tr>
      <w:tr w:rsidR="008E77C3" w14:paraId="55A9F13E" w14:textId="77777777" w:rsidTr="00B236E7">
        <w:tc>
          <w:tcPr>
            <w:tcW w:w="2972" w:type="dxa"/>
          </w:tcPr>
          <w:p w14:paraId="5DFC7A22" w14:textId="67E88888" w:rsidR="008E77C3" w:rsidRDefault="008E77C3" w:rsidP="008E77C3">
            <w:r w:rsidRPr="008E77C3">
              <w:t>Warranty</w:t>
            </w:r>
          </w:p>
        </w:tc>
        <w:tc>
          <w:tcPr>
            <w:tcW w:w="7938" w:type="dxa"/>
            <w:vAlign w:val="center"/>
          </w:tcPr>
          <w:p w14:paraId="39E65DD1" w14:textId="1DEBCA51" w:rsidR="008E77C3" w:rsidRPr="008E77C3" w:rsidRDefault="008E77C3" w:rsidP="008E77C3">
            <w:r>
              <w:rPr>
                <w:rFonts w:hint="eastAsia"/>
              </w:rPr>
              <w:t>10 Years</w:t>
            </w:r>
          </w:p>
        </w:tc>
      </w:tr>
    </w:tbl>
    <w:p w14:paraId="33B64F2D" w14:textId="77777777" w:rsidR="00E110B6" w:rsidRDefault="00E110B6"/>
    <w:p w14:paraId="7958A7D9" w14:textId="77777777" w:rsidR="00A9383D" w:rsidRPr="005C3132" w:rsidRDefault="00A9383D" w:rsidP="00A9383D">
      <w:pPr>
        <w:rPr>
          <w:b/>
          <w:bCs/>
        </w:rPr>
      </w:pPr>
      <w:r w:rsidRPr="005C3132">
        <w:rPr>
          <w:rFonts w:hint="eastAsia"/>
          <w:b/>
          <w:bCs/>
        </w:rPr>
        <w:t>Features</w:t>
      </w:r>
    </w:p>
    <w:p w14:paraId="592C3B33" w14:textId="77777777" w:rsidR="00A9383D" w:rsidRDefault="00A9383D" w:rsidP="00A9383D">
      <w:pPr>
        <w:pStyle w:val="aa"/>
        <w:numPr>
          <w:ilvl w:val="0"/>
          <w:numId w:val="21"/>
        </w:numPr>
        <w:ind w:leftChars="0"/>
      </w:pPr>
      <w:r>
        <w:t>Fully compliant with the latest ATX 3.1 and PCIe 5.1 standards, featuring a secure and reliable 12V-2x6 connector for enhanced safety</w:t>
      </w:r>
    </w:p>
    <w:p w14:paraId="10E7E7AD" w14:textId="77777777" w:rsidR="00A9383D" w:rsidRDefault="00A9383D" w:rsidP="00A9383D">
      <w:pPr>
        <w:pStyle w:val="aa"/>
        <w:numPr>
          <w:ilvl w:val="0"/>
          <w:numId w:val="21"/>
        </w:numPr>
        <w:ind w:leftChars="0"/>
      </w:pPr>
      <w:r>
        <w:t>Equipped with 100% high-grade 105°C Japanese capacitors, ensuring exceptional long-term durability, stability, and consistent performance</w:t>
      </w:r>
    </w:p>
    <w:p w14:paraId="2BAF8AA7" w14:textId="77777777" w:rsidR="00A9383D" w:rsidRDefault="00A9383D" w:rsidP="00A9383D">
      <w:pPr>
        <w:pStyle w:val="aa"/>
        <w:numPr>
          <w:ilvl w:val="0"/>
          <w:numId w:val="21"/>
        </w:numPr>
        <w:ind w:leftChars="0"/>
      </w:pPr>
      <w:r>
        <w:t>Compact 140mm length shell design makes installation effortless, even in cases with limited space</w:t>
      </w:r>
    </w:p>
    <w:p w14:paraId="0866E1FE" w14:textId="77777777" w:rsidR="00A9383D" w:rsidRDefault="00A9383D" w:rsidP="00A9383D">
      <w:pPr>
        <w:pStyle w:val="aa"/>
        <w:numPr>
          <w:ilvl w:val="0"/>
          <w:numId w:val="21"/>
        </w:numPr>
        <w:ind w:leftChars="0"/>
      </w:pPr>
      <w:r>
        <w:t>Features a custom 135mm fluid dynamic bearing fan with Zero Fan Mode, ensuring silent operation at light loads for a smooth, uninterrupted experience</w:t>
      </w:r>
    </w:p>
    <w:p w14:paraId="6DF87F06" w14:textId="77777777" w:rsidR="00A9383D" w:rsidRDefault="00A9383D" w:rsidP="00A9383D">
      <w:pPr>
        <w:pStyle w:val="aa"/>
        <w:numPr>
          <w:ilvl w:val="0"/>
          <w:numId w:val="21"/>
        </w:numPr>
        <w:ind w:leftChars="0"/>
      </w:pPr>
      <w:r>
        <w:t>Seven advanced protection mechanisms—OVP, UVP, OPP, SCP, OCP, OTP, and Input Surge &amp; Inrush Protection—safeguard your PC against potential risks</w:t>
      </w:r>
    </w:p>
    <w:p w14:paraId="712DFA65" w14:textId="77777777" w:rsidR="00A9383D" w:rsidRDefault="00A9383D" w:rsidP="00A9383D">
      <w:pPr>
        <w:pStyle w:val="aa"/>
        <w:numPr>
          <w:ilvl w:val="0"/>
          <w:numId w:val="21"/>
        </w:numPr>
        <w:ind w:leftChars="0"/>
      </w:pPr>
      <w:r>
        <w:t xml:space="preserve">Meets </w:t>
      </w:r>
      <w:proofErr w:type="spellStart"/>
      <w:r>
        <w:t>ErP</w:t>
      </w:r>
      <w:proofErr w:type="spellEnd"/>
      <w:r>
        <w:t xml:space="preserve"> 2013 Lot 6 and </w:t>
      </w:r>
      <w:proofErr w:type="spellStart"/>
      <w:r>
        <w:t>ErP</w:t>
      </w:r>
      <w:proofErr w:type="spellEnd"/>
      <w:r>
        <w:t xml:space="preserve"> 2014 Lot 3 standards, with ultra-low vampire power consumption below 0.25W</w:t>
      </w:r>
    </w:p>
    <w:p w14:paraId="0BEBE038" w14:textId="77777777" w:rsidR="00A9383D" w:rsidRDefault="00A9383D" w:rsidP="00A9383D">
      <w:pPr>
        <w:pStyle w:val="aa"/>
        <w:numPr>
          <w:ilvl w:val="0"/>
          <w:numId w:val="21"/>
        </w:numPr>
        <w:ind w:leftChars="0"/>
      </w:pPr>
      <w:r>
        <w:t xml:space="preserve">Fully modular design allows you to connect only the cables you need, reducing clutter, improving airflow, and creating a cleaner, more organized </w:t>
      </w:r>
      <w:proofErr w:type="gramStart"/>
      <w:r>
        <w:t>build</w:t>
      </w:r>
      <w:proofErr w:type="gramEnd"/>
    </w:p>
    <w:p w14:paraId="73056AA1" w14:textId="77777777" w:rsidR="00A9383D" w:rsidRDefault="00A9383D" w:rsidP="00A9383D">
      <w:pPr>
        <w:pStyle w:val="aa"/>
        <w:ind w:leftChars="0" w:left="720"/>
      </w:pPr>
    </w:p>
    <w:p w14:paraId="31D89BB9" w14:textId="77777777" w:rsidR="00A9383D" w:rsidRPr="001A4C0A" w:rsidRDefault="00A9383D" w:rsidP="00A9383D">
      <w:pPr>
        <w:rPr>
          <w:b/>
          <w:bCs/>
        </w:rPr>
      </w:pPr>
      <w:r w:rsidRPr="001A4C0A">
        <w:rPr>
          <w:rFonts w:hint="eastAsia"/>
          <w:b/>
          <w:bCs/>
        </w:rPr>
        <w:t>SKU List</w:t>
      </w:r>
    </w:p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7"/>
        <w:gridCol w:w="2977"/>
        <w:gridCol w:w="2236"/>
      </w:tblGrid>
      <w:tr w:rsidR="00125198" w:rsidRPr="00B5427B" w14:paraId="3295A22F" w14:textId="77777777" w:rsidTr="00FB33C6">
        <w:trPr>
          <w:trHeight w:val="315"/>
          <w:jc w:val="center"/>
        </w:trPr>
        <w:tc>
          <w:tcPr>
            <w:tcW w:w="3127" w:type="dxa"/>
            <w:shd w:val="clear" w:color="auto" w:fill="auto"/>
            <w:noWrap/>
            <w:vAlign w:val="center"/>
            <w:hideMark/>
          </w:tcPr>
          <w:p w14:paraId="4AB4AD67" w14:textId="77777777" w:rsidR="00125198" w:rsidRPr="00B5427B" w:rsidRDefault="00125198" w:rsidP="00FB33C6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 w:rsidRPr="00B5427B"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PN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06D2D93" w14:textId="77777777" w:rsidR="00125198" w:rsidRPr="00B5427B" w:rsidRDefault="00125198" w:rsidP="00FB33C6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  <w:t>Power</w:t>
            </w:r>
            <w:r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 xml:space="preserve"> Cord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477A1C1F" w14:textId="77777777" w:rsidR="00125198" w:rsidRPr="00B5427B" w:rsidRDefault="00125198" w:rsidP="00FB33C6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 w:rsidRPr="00B5427B"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EAN CODE</w:t>
            </w:r>
          </w:p>
        </w:tc>
      </w:tr>
      <w:tr w:rsidR="00BF0A34" w:rsidRPr="00B5427B" w14:paraId="6FD85816" w14:textId="77777777" w:rsidTr="00FB33C6">
        <w:trPr>
          <w:trHeight w:val="315"/>
          <w:jc w:val="center"/>
        </w:trPr>
        <w:tc>
          <w:tcPr>
            <w:tcW w:w="3127" w:type="dxa"/>
            <w:shd w:val="clear" w:color="auto" w:fill="auto"/>
            <w:noWrap/>
            <w:vAlign w:val="center"/>
          </w:tcPr>
          <w:p w14:paraId="317BC582" w14:textId="3328812A" w:rsidR="00BF0A34" w:rsidRPr="001715D2" w:rsidRDefault="00BF0A34" w:rsidP="00FB33C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 w:rsidRPr="0045217C"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PPG-MXK0FEC.X1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454DD4C" w14:textId="77777777" w:rsidR="00BF0A34" w:rsidRPr="001715D2" w:rsidRDefault="00BF0A34" w:rsidP="00FB33C6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EU</w:t>
            </w:r>
          </w:p>
        </w:tc>
        <w:tc>
          <w:tcPr>
            <w:tcW w:w="2236" w:type="dxa"/>
            <w:vMerge w:val="restart"/>
            <w:shd w:val="clear" w:color="auto" w:fill="auto"/>
            <w:vAlign w:val="center"/>
          </w:tcPr>
          <w:p w14:paraId="76BA9AFA" w14:textId="68193D6C" w:rsidR="00BF0A34" w:rsidRPr="001715D2" w:rsidRDefault="00BF0A34" w:rsidP="00FB33C6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 w:rsidRPr="00BF0A34"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  <w:t>4711530962930</w:t>
            </w:r>
          </w:p>
        </w:tc>
      </w:tr>
      <w:tr w:rsidR="00BF0A34" w:rsidRPr="00B5427B" w14:paraId="4D980F4C" w14:textId="77777777" w:rsidTr="00FB33C6">
        <w:trPr>
          <w:trHeight w:val="315"/>
          <w:jc w:val="center"/>
        </w:trPr>
        <w:tc>
          <w:tcPr>
            <w:tcW w:w="3127" w:type="dxa"/>
            <w:shd w:val="clear" w:color="auto" w:fill="auto"/>
            <w:noWrap/>
            <w:vAlign w:val="center"/>
          </w:tcPr>
          <w:p w14:paraId="59B83A27" w14:textId="179C0121" w:rsidR="00BF0A34" w:rsidRPr="0045217C" w:rsidRDefault="00BF0A34" w:rsidP="00FB33C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 w:rsidRPr="0045217C"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PPG-MXK0FUC.X1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B9BD53E" w14:textId="77777777" w:rsidR="00BF0A34" w:rsidRDefault="00BF0A34" w:rsidP="00FB33C6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US</w:t>
            </w:r>
          </w:p>
        </w:tc>
        <w:tc>
          <w:tcPr>
            <w:tcW w:w="2236" w:type="dxa"/>
            <w:vMerge/>
            <w:shd w:val="clear" w:color="auto" w:fill="auto"/>
            <w:vAlign w:val="center"/>
          </w:tcPr>
          <w:p w14:paraId="745074A7" w14:textId="77777777" w:rsidR="00BF0A34" w:rsidRPr="001715D2" w:rsidRDefault="00BF0A34" w:rsidP="00FB33C6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BF0A34" w:rsidRPr="00B5427B" w14:paraId="6245C03E" w14:textId="77777777" w:rsidTr="00FB33C6">
        <w:trPr>
          <w:trHeight w:val="315"/>
          <w:jc w:val="center"/>
        </w:trPr>
        <w:tc>
          <w:tcPr>
            <w:tcW w:w="3127" w:type="dxa"/>
            <w:shd w:val="clear" w:color="auto" w:fill="auto"/>
            <w:noWrap/>
            <w:vAlign w:val="center"/>
          </w:tcPr>
          <w:p w14:paraId="5D8FAE59" w14:textId="07899B03" w:rsidR="00BF0A34" w:rsidRPr="0045217C" w:rsidRDefault="00BF0A34" w:rsidP="00FB33C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 w:rsidRPr="0045217C"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PPG-MXK0FKC.X1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C208111" w14:textId="77777777" w:rsidR="00BF0A34" w:rsidRDefault="00BF0A34" w:rsidP="00FB33C6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UK</w:t>
            </w:r>
          </w:p>
        </w:tc>
        <w:tc>
          <w:tcPr>
            <w:tcW w:w="2236" w:type="dxa"/>
            <w:vMerge/>
            <w:shd w:val="clear" w:color="auto" w:fill="auto"/>
            <w:vAlign w:val="center"/>
          </w:tcPr>
          <w:p w14:paraId="3604693B" w14:textId="77777777" w:rsidR="00BF0A34" w:rsidRPr="001715D2" w:rsidRDefault="00BF0A34" w:rsidP="00FB33C6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BF0A34" w:rsidRPr="00B5427B" w14:paraId="5397115C" w14:textId="77777777" w:rsidTr="00FB33C6">
        <w:trPr>
          <w:trHeight w:val="315"/>
          <w:jc w:val="center"/>
        </w:trPr>
        <w:tc>
          <w:tcPr>
            <w:tcW w:w="3127" w:type="dxa"/>
            <w:shd w:val="clear" w:color="auto" w:fill="auto"/>
            <w:noWrap/>
            <w:vAlign w:val="center"/>
          </w:tcPr>
          <w:p w14:paraId="28ECF320" w14:textId="0CFB0B57" w:rsidR="00BF0A34" w:rsidRPr="0045217C" w:rsidRDefault="00BF0A34" w:rsidP="00FB33C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 w:rsidRPr="0045217C"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PPG-MXK0FAC.X1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537DBFB" w14:textId="77777777" w:rsidR="00BF0A34" w:rsidRDefault="00BF0A34" w:rsidP="00FB33C6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AUS</w:t>
            </w:r>
          </w:p>
        </w:tc>
        <w:tc>
          <w:tcPr>
            <w:tcW w:w="2236" w:type="dxa"/>
            <w:vMerge/>
            <w:shd w:val="clear" w:color="auto" w:fill="auto"/>
            <w:vAlign w:val="center"/>
          </w:tcPr>
          <w:p w14:paraId="6AFEFF5A" w14:textId="77777777" w:rsidR="00BF0A34" w:rsidRPr="001715D2" w:rsidRDefault="00BF0A34" w:rsidP="00FB33C6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 w14:paraId="7B7BAC8B" w14:textId="77777777" w:rsidR="00125198" w:rsidRDefault="00125198"/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8"/>
        <w:gridCol w:w="4362"/>
      </w:tblGrid>
      <w:tr w:rsidR="00BF0A34" w:rsidRPr="00B5427B" w14:paraId="049CE960" w14:textId="77777777" w:rsidTr="00647585">
        <w:trPr>
          <w:trHeight w:val="315"/>
          <w:jc w:val="center"/>
        </w:trPr>
        <w:tc>
          <w:tcPr>
            <w:tcW w:w="3978" w:type="dxa"/>
            <w:shd w:val="clear" w:color="auto" w:fill="auto"/>
            <w:noWrap/>
            <w:vAlign w:val="center"/>
          </w:tcPr>
          <w:p w14:paraId="52973CC4" w14:textId="77777777" w:rsidR="00BF0A34" w:rsidRPr="00B325CD" w:rsidRDefault="00BF0A34" w:rsidP="00BF0A34">
            <w:pPr>
              <w:widowControl/>
              <w:adjustRightInd w:val="0"/>
              <w:snapToGrid w:val="0"/>
              <w:ind w:leftChars="100" w:left="24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 w:rsidRPr="00B325CD"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Carton Size (L x W x H)</w:t>
            </w:r>
          </w:p>
        </w:tc>
        <w:tc>
          <w:tcPr>
            <w:tcW w:w="4362" w:type="dxa"/>
            <w:shd w:val="clear" w:color="auto" w:fill="auto"/>
            <w:noWrap/>
          </w:tcPr>
          <w:p w14:paraId="0F03172E" w14:textId="6A2180FD" w:rsidR="00BF0A34" w:rsidRPr="00B325CD" w:rsidRDefault="00BF0A34" w:rsidP="00BF0A34">
            <w:pPr>
              <w:widowControl/>
              <w:adjustRightInd w:val="0"/>
              <w:snapToGrid w:val="0"/>
              <w:ind w:leftChars="100" w:left="24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 w:rsidRPr="00341584">
              <w:t>55.6 x 34.5 x 23.9cm</w:t>
            </w:r>
          </w:p>
        </w:tc>
      </w:tr>
      <w:tr w:rsidR="00BF0A34" w:rsidRPr="00B5427B" w14:paraId="0BBE70FB" w14:textId="77777777" w:rsidTr="00647585">
        <w:trPr>
          <w:trHeight w:val="315"/>
          <w:jc w:val="center"/>
        </w:trPr>
        <w:tc>
          <w:tcPr>
            <w:tcW w:w="3978" w:type="dxa"/>
            <w:shd w:val="clear" w:color="auto" w:fill="auto"/>
            <w:noWrap/>
            <w:vAlign w:val="center"/>
          </w:tcPr>
          <w:p w14:paraId="12B1BB0E" w14:textId="77777777" w:rsidR="00BF0A34" w:rsidRPr="00B325CD" w:rsidRDefault="00BF0A34" w:rsidP="00BF0A34">
            <w:pPr>
              <w:widowControl/>
              <w:adjustRightInd w:val="0"/>
              <w:snapToGrid w:val="0"/>
              <w:ind w:leftChars="100" w:left="24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 w:rsidRPr="00B325CD"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PCS Per Carton</w:t>
            </w:r>
          </w:p>
        </w:tc>
        <w:tc>
          <w:tcPr>
            <w:tcW w:w="4362" w:type="dxa"/>
            <w:shd w:val="clear" w:color="auto" w:fill="auto"/>
            <w:noWrap/>
          </w:tcPr>
          <w:p w14:paraId="4761BDE2" w14:textId="171D3A1F" w:rsidR="00BF0A34" w:rsidRPr="00B325CD" w:rsidRDefault="00BF0A34" w:rsidP="00BF0A34">
            <w:pPr>
              <w:widowControl/>
              <w:adjustRightInd w:val="0"/>
              <w:snapToGrid w:val="0"/>
              <w:ind w:leftChars="100" w:left="24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 w:rsidRPr="00341584">
              <w:t>4pcs</w:t>
            </w:r>
          </w:p>
        </w:tc>
      </w:tr>
      <w:tr w:rsidR="00BF0A34" w:rsidRPr="00B5427B" w14:paraId="410F73B3" w14:textId="77777777" w:rsidTr="00647585">
        <w:trPr>
          <w:trHeight w:val="315"/>
          <w:jc w:val="center"/>
        </w:trPr>
        <w:tc>
          <w:tcPr>
            <w:tcW w:w="3978" w:type="dxa"/>
            <w:shd w:val="clear" w:color="auto" w:fill="auto"/>
            <w:noWrap/>
            <w:vAlign w:val="center"/>
          </w:tcPr>
          <w:p w14:paraId="2400F38D" w14:textId="77777777" w:rsidR="00BF0A34" w:rsidRPr="00B325CD" w:rsidRDefault="00BF0A34" w:rsidP="00BF0A34">
            <w:pPr>
              <w:widowControl/>
              <w:adjustRightInd w:val="0"/>
              <w:snapToGrid w:val="0"/>
              <w:ind w:leftChars="100" w:left="24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 w:rsidRPr="00B325CD"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Retail Box Size (L x W x H)</w:t>
            </w:r>
          </w:p>
        </w:tc>
        <w:tc>
          <w:tcPr>
            <w:tcW w:w="4362" w:type="dxa"/>
            <w:shd w:val="clear" w:color="auto" w:fill="auto"/>
            <w:noWrap/>
          </w:tcPr>
          <w:p w14:paraId="538C1BB3" w14:textId="03FFBE30" w:rsidR="00BF0A34" w:rsidRPr="00B325CD" w:rsidRDefault="00BF0A34" w:rsidP="00BF0A34">
            <w:pPr>
              <w:widowControl/>
              <w:adjustRightInd w:val="0"/>
              <w:snapToGrid w:val="0"/>
              <w:ind w:leftChars="100" w:left="24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 w:rsidRPr="00341584">
              <w:t>33 x 20.5 x 13.3cm</w:t>
            </w:r>
          </w:p>
        </w:tc>
      </w:tr>
    </w:tbl>
    <w:p w14:paraId="11E7056C" w14:textId="4CBBF0D6" w:rsidR="005E1C23" w:rsidRDefault="005E1C23"/>
    <w:sectPr w:rsidR="005E1C23" w:rsidSect="00C97F29">
      <w:headerReference w:type="default" r:id="rId10"/>
      <w:footerReference w:type="default" r:id="rId11"/>
      <w:pgSz w:w="11906" w:h="16838"/>
      <w:pgMar w:top="141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F0D71" w14:textId="77777777" w:rsidR="00F778C3" w:rsidRDefault="00F778C3" w:rsidP="007E117E">
      <w:r>
        <w:separator/>
      </w:r>
    </w:p>
  </w:endnote>
  <w:endnote w:type="continuationSeparator" w:id="0">
    <w:p w14:paraId="07113B0F" w14:textId="77777777" w:rsidR="00F778C3" w:rsidRDefault="00F778C3" w:rsidP="007E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67E0" w14:textId="77777777" w:rsidR="00C97F29" w:rsidRDefault="00C97F29">
    <w:pPr>
      <w:pStyle w:val="a5"/>
      <w:jc w:val="right"/>
    </w:pPr>
  </w:p>
  <w:p w14:paraId="39D5FAA1" w14:textId="77777777" w:rsidR="00C97F29" w:rsidRDefault="00C97F29">
    <w:pPr>
      <w:pStyle w:val="a5"/>
      <w:jc w:val="right"/>
    </w:pPr>
    <w:r>
      <w:rPr>
        <w:rFonts w:hint="eastAsia"/>
        <w:lang w:val="zh-TW"/>
      </w:rPr>
      <w:t xml:space="preserve">Page </w:t>
    </w:r>
    <w:r>
      <w:rPr>
        <w:lang w:val="zh-TW"/>
      </w:rPr>
      <w:t xml:space="preserve"> </w:t>
    </w:r>
    <w:r w:rsidR="001301AB">
      <w:rPr>
        <w:b/>
        <w:sz w:val="24"/>
        <w:szCs w:val="24"/>
      </w:rPr>
      <w:fldChar w:fldCharType="begin"/>
    </w:r>
    <w:r>
      <w:rPr>
        <w:b/>
      </w:rPr>
      <w:instrText>PAGE</w:instrText>
    </w:r>
    <w:r w:rsidR="001301AB">
      <w:rPr>
        <w:b/>
        <w:sz w:val="24"/>
        <w:szCs w:val="24"/>
      </w:rPr>
      <w:fldChar w:fldCharType="separate"/>
    </w:r>
    <w:r w:rsidR="002F5AA1">
      <w:rPr>
        <w:b/>
        <w:noProof/>
      </w:rPr>
      <w:t>1</w:t>
    </w:r>
    <w:r w:rsidR="001301AB">
      <w:rPr>
        <w:b/>
        <w:sz w:val="24"/>
        <w:szCs w:val="24"/>
      </w:rPr>
      <w:fldChar w:fldCharType="end"/>
    </w:r>
    <w:r>
      <w:rPr>
        <w:lang w:val="zh-TW"/>
      </w:rPr>
      <w:t xml:space="preserve"> / </w:t>
    </w:r>
    <w:r w:rsidR="001301AB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1301AB">
      <w:rPr>
        <w:b/>
        <w:sz w:val="24"/>
        <w:szCs w:val="24"/>
      </w:rPr>
      <w:fldChar w:fldCharType="separate"/>
    </w:r>
    <w:r w:rsidR="002F5AA1">
      <w:rPr>
        <w:b/>
        <w:noProof/>
      </w:rPr>
      <w:t>2</w:t>
    </w:r>
    <w:r w:rsidR="001301AB"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7DAA1" w14:textId="77777777" w:rsidR="00F778C3" w:rsidRDefault="00F778C3" w:rsidP="007E117E">
      <w:r>
        <w:separator/>
      </w:r>
    </w:p>
  </w:footnote>
  <w:footnote w:type="continuationSeparator" w:id="0">
    <w:p w14:paraId="11438020" w14:textId="77777777" w:rsidR="00F778C3" w:rsidRDefault="00F778C3" w:rsidP="007E1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CBE41" w14:textId="22B83FF3" w:rsidR="00AD4B4E" w:rsidRDefault="00CD190E">
    <w:pPr>
      <w:pStyle w:val="a3"/>
    </w:pPr>
    <w:r>
      <w:rPr>
        <w:rFonts w:ascii="Arial" w:hAnsi="Arial" w:cs="Arial"/>
        <w:noProof/>
        <w:color w:val="808080"/>
        <w:sz w:val="16"/>
        <w:szCs w:val="16"/>
      </w:rPr>
      <w:drawing>
        <wp:anchor distT="0" distB="0" distL="114300" distR="114300" simplePos="0" relativeHeight="251660800" behindDoc="1" locked="0" layoutInCell="1" allowOverlap="1" wp14:anchorId="117A0148" wp14:editId="1DB944F0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463040" cy="438785"/>
          <wp:effectExtent l="0" t="0" r="3810" b="0"/>
          <wp:wrapTight wrapText="bothSides">
            <wp:wrapPolygon edited="0">
              <wp:start x="0" y="0"/>
              <wp:lineTo x="0" y="20631"/>
              <wp:lineTo x="21375" y="20631"/>
              <wp:lineTo x="21375" y="0"/>
              <wp:lineTo x="0" y="0"/>
            </wp:wrapPolygon>
          </wp:wrapTight>
          <wp:docPr id="1591086574" name="圖片 10" descr="一張含有 字型, 標誌, 圖形, 白色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086574" name="圖片 10" descr="一張含有 字型, 標誌, 圖形, 白色 的圖片&#10;&#10;AI 產生的內容可能不正確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10B6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EAA537" wp14:editId="3BEA3321">
              <wp:simplePos x="0" y="0"/>
              <wp:positionH relativeFrom="column">
                <wp:posOffset>2415540</wp:posOffset>
              </wp:positionH>
              <wp:positionV relativeFrom="paragraph">
                <wp:posOffset>-410845</wp:posOffset>
              </wp:positionV>
              <wp:extent cx="4181475" cy="655955"/>
              <wp:effectExtent l="0" t="0" r="9525" b="0"/>
              <wp:wrapNone/>
              <wp:docPr id="5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81475" cy="655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EA7EE" w14:textId="39BB942F" w:rsidR="008A1FAF" w:rsidRPr="00C97F29" w:rsidRDefault="00327607" w:rsidP="007D578F">
                          <w:pPr>
                            <w:wordWrap w:val="0"/>
                            <w:jc w:val="right"/>
                            <w:rPr>
                              <w:rFonts w:eastAsia="微軟正黑體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微軟正黑體"/>
                              <w:color w:val="000000"/>
                              <w:sz w:val="28"/>
                              <w:szCs w:val="28"/>
                            </w:rPr>
                            <w:t>Model Name</w:t>
                          </w:r>
                          <w:r w:rsidR="00C97F29" w:rsidRPr="00C97F29">
                            <w:rPr>
                              <w:rFonts w:eastAsia="微軟正黑體"/>
                              <w:color w:val="000000"/>
                              <w:sz w:val="28"/>
                              <w:szCs w:val="28"/>
                            </w:rPr>
                            <w:t xml:space="preserve">: </w:t>
                          </w:r>
                          <w:r w:rsidR="00E20C6A">
                            <w:rPr>
                              <w:rFonts w:eastAsia="微軟正黑體" w:hint="eastAsia"/>
                              <w:color w:val="000000"/>
                              <w:sz w:val="28"/>
                              <w:szCs w:val="28"/>
                            </w:rPr>
                            <w:t>ANPS-250</w:t>
                          </w:r>
                          <w:r w:rsidR="00E55ED4">
                            <w:rPr>
                              <w:rFonts w:eastAsia="微軟正黑體" w:hint="eastAsia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10CD0E8F" w14:textId="77777777" w:rsidR="00C97F29" w:rsidRPr="00C97F29" w:rsidRDefault="00C97F29" w:rsidP="00D74ABE">
                          <w:pPr>
                            <w:jc w:val="right"/>
                            <w:rPr>
                              <w:rFonts w:eastAsia="微軟正黑體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25B44729" w14:textId="58CBFF29" w:rsidR="00AD4B4E" w:rsidRPr="00C97F29" w:rsidRDefault="00C97F29" w:rsidP="007D578F">
                          <w:pPr>
                            <w:wordWrap w:val="0"/>
                            <w:jc w:val="right"/>
                            <w:rPr>
                              <w:rFonts w:eastAsia="微軟正黑體"/>
                              <w:b/>
                              <w:szCs w:val="24"/>
                            </w:rPr>
                          </w:pPr>
                          <w:r w:rsidRPr="00C97F29">
                            <w:t xml:space="preserve">Series: </w:t>
                          </w:r>
                          <w:r w:rsidR="00E20C6A">
                            <w:rPr>
                              <w:rFonts w:eastAsia="微軟正黑體" w:hint="eastAsia"/>
                              <w:szCs w:val="24"/>
                            </w:rPr>
                            <w:t>MAX G1</w:t>
                          </w:r>
                        </w:p>
                        <w:p w14:paraId="101AC71D" w14:textId="77777777" w:rsidR="00F7063C" w:rsidRPr="007E2AA1" w:rsidRDefault="00F7063C" w:rsidP="00D74ABE">
                          <w:pPr>
                            <w:jc w:val="right"/>
                            <w:rPr>
                              <w:rFonts w:ascii="微軟正黑體" w:eastAsia="微軟正黑體" w:hAnsi="微軟正黑體"/>
                              <w:b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EAA537" id="矩形 3" o:spid="_x0000_s1026" style="position:absolute;margin-left:190.2pt;margin-top:-32.35pt;width:329.25pt;height:5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Pf07gEAAMIDAAAOAAAAZHJzL2Uyb0RvYy54bWysU8tu2zAQvBfoPxC817IMKw/BchA4cFEg&#10;bQOk+QCKoiSiFJdd0pbcr++SdhyjuRXVgeByubM7w9HqbhoM2yv0GmzF89mcM2UlNNp2FX/5sf10&#10;w5kPwjbCgFUVPyjP79YfP6xGV6oF9GAahYxArC9HV/E+BFdmmZe9GoSfgVOWki3gIAKF2GUNipHQ&#10;B5Mt5vOrbARsHIJU3tPpwzHJ1wm/bZUM39vWq8BMxWm2kFZMax3XbL0SZYfC9VqexhD/MMUgtKWm&#10;Z6gHEQTboX4HNWiJ4KENMwlDBm2rpUociE0+/4vNcy+cSlxIHO/OMvn/Byu/7Z/dE8bRvXsE+dMz&#10;C5te2E7dI8LYK9FQuzwKlY3Ol+eCGHgqZfX4FRp6WrELkDSYWhwiILFjU5L6cJZaTYFJOlzmN/ny&#10;uuBMUu6qKG6LIrUQ5Wu1Qx8+KxhY3FQc6SkTutg/+hCnEeXrlTQ9GN1stTEpwK7eGGR7Qc++Td8J&#10;3V9eMzZethDLjojxJNGMzKKJfBmmeqJk3NbQHIgwwtFGZHva9IC/ORvJQhX3v3YCFWfmiyXRbvPl&#10;MnouBcviekEBXmbqy4ywkqAqLgNydgw24ejUnUPd9dQrTwpYuCepW51UeJvrNDkZJYlzMnV04mWc&#10;br39eus/AAAA//8DAFBLAwQUAAYACAAAACEAv4U4LNwAAAALAQAADwAAAGRycy9kb3ducmV2Lnht&#10;bEyPwU7DMBBE70j8g7VI3FqbJgohxKkACXGmrXrexNskaryOYrcNf49zguNqnmbeltvZDuJKk+8d&#10;a3haKxDEjTM9txoO+89VDsIHZIODY9LwQx621f1diYVxN/6m6y60IpawL1BDF8JYSOmbjiz6tRuJ&#10;Y3Zyk8UQz6mVZsJbLLeD3CiVSYs9x4UOR/roqDnvLlaDDF903s+bIycqxfp9Oh2Oo9T68WF+ewUR&#10;aA5/MCz6UR2q6FS7CxsvBg1JrtKIalhl6TOIhVBJ/gKiXrIMZFXK/z9UvwAAAP//AwBQSwECLQAU&#10;AAYACAAAACEAtoM4kv4AAADhAQAAEwAAAAAAAAAAAAAAAAAAAAAAW0NvbnRlbnRfVHlwZXNdLnht&#10;bFBLAQItABQABgAIAAAAIQA4/SH/1gAAAJQBAAALAAAAAAAAAAAAAAAAAC8BAABfcmVscy8ucmVs&#10;c1BLAQItABQABgAIAAAAIQAYxPf07gEAAMIDAAAOAAAAAAAAAAAAAAAAAC4CAABkcnMvZTJvRG9j&#10;LnhtbFBLAQItABQABgAIAAAAIQC/hTgs3AAAAAsBAAAPAAAAAAAAAAAAAAAAAEgEAABkcnMvZG93&#10;bnJldi54bWxQSwUGAAAAAAQABADzAAAAUQUAAAAA&#10;" stroked="f" strokeweight="2pt">
              <v:textbox>
                <w:txbxContent>
                  <w:p w14:paraId="198EA7EE" w14:textId="39BB942F" w:rsidR="008A1FAF" w:rsidRPr="00C97F29" w:rsidRDefault="00327607" w:rsidP="007D578F">
                    <w:pPr>
                      <w:wordWrap w:val="0"/>
                      <w:jc w:val="right"/>
                      <w:rPr>
                        <w:rFonts w:eastAsia="微軟正黑體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eastAsia="微軟正黑體"/>
                        <w:color w:val="000000"/>
                        <w:sz w:val="28"/>
                        <w:szCs w:val="28"/>
                      </w:rPr>
                      <w:t>Model Name</w:t>
                    </w:r>
                    <w:r w:rsidR="00C97F29" w:rsidRPr="00C97F29">
                      <w:rPr>
                        <w:rFonts w:eastAsia="微軟正黑體"/>
                        <w:color w:val="000000"/>
                        <w:sz w:val="28"/>
                        <w:szCs w:val="28"/>
                      </w:rPr>
                      <w:t xml:space="preserve">: </w:t>
                    </w:r>
                    <w:r w:rsidR="00E20C6A">
                      <w:rPr>
                        <w:rFonts w:eastAsia="微軟正黑體" w:hint="eastAsia"/>
                        <w:color w:val="000000"/>
                        <w:sz w:val="28"/>
                        <w:szCs w:val="28"/>
                      </w:rPr>
                      <w:t>ANPS-250</w:t>
                    </w:r>
                    <w:r w:rsidR="00E55ED4">
                      <w:rPr>
                        <w:rFonts w:eastAsia="微軟正黑體" w:hint="eastAsia"/>
                        <w:color w:val="000000"/>
                        <w:sz w:val="28"/>
                        <w:szCs w:val="28"/>
                      </w:rPr>
                      <w:t>2</w:t>
                    </w:r>
                  </w:p>
                  <w:p w14:paraId="10CD0E8F" w14:textId="77777777" w:rsidR="00C97F29" w:rsidRPr="00C97F29" w:rsidRDefault="00C97F29" w:rsidP="00D74ABE">
                    <w:pPr>
                      <w:jc w:val="right"/>
                      <w:rPr>
                        <w:rFonts w:eastAsia="微軟正黑體"/>
                        <w:color w:val="000000"/>
                        <w:sz w:val="16"/>
                        <w:szCs w:val="16"/>
                      </w:rPr>
                    </w:pPr>
                  </w:p>
                  <w:p w14:paraId="25B44729" w14:textId="58CBFF29" w:rsidR="00AD4B4E" w:rsidRPr="00C97F29" w:rsidRDefault="00C97F29" w:rsidP="007D578F">
                    <w:pPr>
                      <w:wordWrap w:val="0"/>
                      <w:jc w:val="right"/>
                      <w:rPr>
                        <w:rFonts w:eastAsia="微軟正黑體"/>
                        <w:b/>
                        <w:szCs w:val="24"/>
                      </w:rPr>
                    </w:pPr>
                    <w:r w:rsidRPr="00C97F29">
                      <w:t xml:space="preserve">Series: </w:t>
                    </w:r>
                    <w:r w:rsidR="00E20C6A">
                      <w:rPr>
                        <w:rFonts w:eastAsia="微軟正黑體" w:hint="eastAsia"/>
                        <w:szCs w:val="24"/>
                      </w:rPr>
                      <w:t>MAX G1</w:t>
                    </w:r>
                  </w:p>
                  <w:p w14:paraId="101AC71D" w14:textId="77777777" w:rsidR="00F7063C" w:rsidRPr="007E2AA1" w:rsidRDefault="00F7063C" w:rsidP="00D74ABE">
                    <w:pPr>
                      <w:jc w:val="right"/>
                      <w:rPr>
                        <w:rFonts w:ascii="微軟正黑體" w:eastAsia="微軟正黑體" w:hAnsi="微軟正黑體"/>
                        <w:b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  <w:r w:rsidR="00E110B6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0D12FF0" wp14:editId="57376AF4">
              <wp:simplePos x="0" y="0"/>
              <wp:positionH relativeFrom="column">
                <wp:posOffset>28575</wp:posOffset>
              </wp:positionH>
              <wp:positionV relativeFrom="paragraph">
                <wp:posOffset>-288290</wp:posOffset>
              </wp:positionV>
              <wp:extent cx="1059815" cy="637540"/>
              <wp:effectExtent l="0" t="4445" r="0" b="0"/>
              <wp:wrapNone/>
              <wp:docPr id="4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59815" cy="637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0434F" w14:textId="3C322F85" w:rsidR="00AD4B4E" w:rsidRDefault="00AD4B4E" w:rsidP="007E117E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non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D12FF0" id="矩形 2" o:spid="_x0000_s1027" style="position:absolute;margin-left:2.25pt;margin-top:-22.7pt;width:83.45pt;height:50.2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RmU8AEAAMcDAAAOAAAAZHJzL2Uyb0RvYy54bWysU8tu2zAQvBfoPxC815JcOw/BchA4cFEg&#10;bQqk+QCKoiSiFJdY0pbcr++SdhyjvQXVgeByl8Od2dHqbhoM2yv0GmzFi1nOmbISGm27ir/83H66&#10;4cwHYRthwKqKH5Tnd+uPH1ajK9UcejCNQkYg1pejq3gfgiuzzMteDcLPwClLyRZwEIFC7LIGxUjo&#10;g8nmeX6VjYCNQ5DKezp9OCb5OuG3rZLhqW29CsxUnHoLacW01nHN1itRdihcr+WpDfGOLgahLT16&#10;hnoQQbAd6n+gBi0RPLRhJmHIoG21VIkDsSnyv9g898KpxIXE8e4sk/9/sPL7/tn9wNi6d48gf3lm&#10;YdML26l7RBh7JRp6rohCZaPz5flCDDxdZfX4DRoardgFSBpMLQ4RkNixKUl9OEutpsAkHRb58vam&#10;WHImKXf1+Xq5SLPIRPl626EPXxQMLG4qjjTKhC72jz7EbkT5WpK6B6ObrTYmBdjVG4NsL2js2/Ql&#10;AkTysszYWGwhXjsixpNEMzKLJvJlmOqJ6eakQTypoTkQb4Sjm8j9tOkBf3M2kpMqbsnqnJmvlpS7&#10;LRZEjYUULJbXcwrwMlNfZoSVBFRxGZCzY7AJR7vuHOqup5eKJIN396T3Vicp3ro6tU9uSQqdnB3t&#10;eBmnqrf/b/0HAAD//wMAUEsDBBQABgAIAAAAIQBS4JYY3gAAAAgBAAAPAAAAZHJzL2Rvd25yZXYu&#10;eG1sTI/BSsNAEIbvgu+wjOCt3VQTLTGbIgERQYTGiB632WkS3J0N2W0b397pSW8z/D/ffFNsZmfF&#10;EacweFKwWiYgkFpvBuoUNO9PizWIEDUZbT2hgh8MsCkvLwqdG3+iLR7r2AmGUMi1gj7GMZcytD06&#10;HZZ+ROJs7yenI69TJ82kTwx3Vt4kyZ10eiC+0OsRqx7b7/rgmPK8rpuX/e3rZ199kakaKz/erFLX&#10;V/PjA4iIc/wrw1mf1aFkp50/kAnCKkgzLipYpFkK4pzfr3jYKciyBGRZyP8PlL8AAAD//wMAUEsB&#10;Ai0AFAAGAAgAAAAhALaDOJL+AAAA4QEAABMAAAAAAAAAAAAAAAAAAAAAAFtDb250ZW50X1R5cGVz&#10;XS54bWxQSwECLQAUAAYACAAAACEAOP0h/9YAAACUAQAACwAAAAAAAAAAAAAAAAAvAQAAX3JlbHMv&#10;LnJlbHNQSwECLQAUAAYACAAAACEAC20ZlPABAADHAwAADgAAAAAAAAAAAAAAAAAuAgAAZHJzL2Uy&#10;b0RvYy54bWxQSwECLQAUAAYACAAAACEAUuCWGN4AAAAIAQAADwAAAAAAAAAAAAAAAABKBAAAZHJz&#10;L2Rvd25yZXYueG1sUEsFBgAAAAAEAAQA8wAAAFUFAAAAAA==&#10;" stroked="f" strokeweight="2pt">
              <v:textbox style="mso-fit-shape-to-text:t">
                <w:txbxContent>
                  <w:p w14:paraId="5D70434F" w14:textId="3C322F85" w:rsidR="00AD4B4E" w:rsidRDefault="00AD4B4E" w:rsidP="007E117E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3BBBB80D" w14:textId="720E778D" w:rsidR="00AD4B4E" w:rsidRDefault="00E110B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428AE86" wp14:editId="7AE9AFE9">
              <wp:simplePos x="0" y="0"/>
              <wp:positionH relativeFrom="column">
                <wp:posOffset>-450850</wp:posOffset>
              </wp:positionH>
              <wp:positionV relativeFrom="paragraph">
                <wp:posOffset>192405</wp:posOffset>
              </wp:positionV>
              <wp:extent cx="7560945" cy="0"/>
              <wp:effectExtent l="15875" t="11430" r="14605" b="17145"/>
              <wp:wrapNone/>
              <wp:docPr id="3" name="直線接點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945" cy="0"/>
                      </a:xfrm>
                      <a:prstGeom prst="line">
                        <a:avLst/>
                      </a:prstGeom>
                      <a:noFill/>
                      <a:ln w="190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F1CF7C" id="直線接點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5pt,15.15pt" to="559.8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1PE5gEAAIMDAAAOAAAAZHJzL2Uyb0RvYy54bWysU0uOEzEQ3SNxB8t70p2BBKaVziwyDJsB&#10;Ik3mABW3O22N7bJsJ51cggOAxI4bILHgPoy4xZSdDwPsEL2wyvV5fvWqenKxNZptpA8Kbc2Hg5Iz&#10;aQU2yq5qfru4evaKsxDBNqDRyprvZOAX06dPJr2r5Bl2qBvpGYHYUPWu5l2MriqKIDppIAzQSUvB&#10;Fr2BSFe/KhoPPaEbXZyV5bjo0TfOo5AhkPdyH+TTjN+2UsT3bRtkZLrmxC3m0+dzmc5iOoFq5cF1&#10;ShxowD+wMKAsPXqCuoQIbO3VX1BGCY8B2zgQaApsWyVk7oG6GZZ/dHPTgZO5FxInuJNM4f/Bineb&#10;uWeqqflzziwYGtH9p6/33z7++PDl5/fPbJwU6l2oKHFm5z71KLb2xl2juAvM4qwDu5KZ6WLnqHyY&#10;KorfStIlOHpn2b/FhnJgHTHLtW29SZAkBNvmqexOU5HbyAQ5X47G5fmLEWfiGCugOhY6H+IbiYYl&#10;o+Za2SQYVLC5DjERgeqYktwWr5TWeejasp7Ynpcj2gthHEkQO2UXtAh3GSKgVk1KT4XBr5Yz7dkG&#10;0iLlL/dJkcdpHte2yfCdhOb1wY6g9N4mOtoe5EmK7LVdYrOb+6NsNOnM+7CVaZUe33P1r39n+gAA&#10;AP//AwBQSwMEFAAGAAgAAAAhALpBxV3aAAAACgEAAA8AAABkcnMvZG93bnJldi54bWxMj8FOwzAQ&#10;RO9I/IO1SNxaJxRRkmZToUq9Q+HCbRsvSdR4HdluE/4eVxzgODuj2TfVdraDurAPvROEfJmBYmmc&#10;6aVF+HjfL55BhUhiaHDCCN8cYFvf3lRUGjfJG18OsVWpREJJCF2MY6l1aDq2FJZuZEnel/OWYpK+&#10;1cbTlMrtoB+y7Elb6iV96GjkXcfN6XC2CPsitG7a0eP06ZtXJzMVoybE+7v5ZQMq8hz/wnDFT+hQ&#10;J6ajO4sJakBYrPO0JSKsshWoayDPizWo4+9F15X+P6H+AQAA//8DAFBLAQItABQABgAIAAAAIQC2&#10;gziS/gAAAOEBAAATAAAAAAAAAAAAAAAAAAAAAABbQ29udGVudF9UeXBlc10ueG1sUEsBAi0AFAAG&#10;AAgAAAAhADj9If/WAAAAlAEAAAsAAAAAAAAAAAAAAAAALwEAAF9yZWxzLy5yZWxzUEsBAi0AFAAG&#10;AAgAAAAhAN2XU8TmAQAAgwMAAA4AAAAAAAAAAAAAAAAALgIAAGRycy9lMm9Eb2MueG1sUEsBAi0A&#10;FAAGAAgAAAAhALpBxV3aAAAACgEAAA8AAAAAAAAAAAAAAAAAQAQAAGRycy9kb3ducmV2LnhtbFBL&#10;BQYAAAAABAAEAPMAAABHBQAAAAA=&#10;" strokeweight="1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D7A"/>
    <w:multiLevelType w:val="hybridMultilevel"/>
    <w:tmpl w:val="7D441C5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128B2036"/>
    <w:multiLevelType w:val="multilevel"/>
    <w:tmpl w:val="F0B4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E6C76"/>
    <w:multiLevelType w:val="hybridMultilevel"/>
    <w:tmpl w:val="21365C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C343210"/>
    <w:multiLevelType w:val="hybridMultilevel"/>
    <w:tmpl w:val="AD74F0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E4161B2"/>
    <w:multiLevelType w:val="hybridMultilevel"/>
    <w:tmpl w:val="5636B0E8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26747533"/>
    <w:multiLevelType w:val="hybridMultilevel"/>
    <w:tmpl w:val="596E35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A9A1F89"/>
    <w:multiLevelType w:val="hybridMultilevel"/>
    <w:tmpl w:val="E66C70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F4B006A"/>
    <w:multiLevelType w:val="hybridMultilevel"/>
    <w:tmpl w:val="367EECD4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2F9C2673"/>
    <w:multiLevelType w:val="hybridMultilevel"/>
    <w:tmpl w:val="4FB2B186"/>
    <w:lvl w:ilvl="0" w:tplc="1414970C">
      <w:start w:val="12"/>
      <w:numFmt w:val="bullet"/>
      <w:lvlText w:val="■"/>
      <w:lvlJc w:val="left"/>
      <w:pPr>
        <w:ind w:left="1080" w:hanging="360"/>
      </w:pPr>
      <w:rPr>
        <w:rFonts w:ascii="新細明體" w:eastAsia="新細明體" w:hAnsi="新細明體" w:cstheme="minorHAns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9" w15:restartNumberingAfterBreak="0">
    <w:nsid w:val="31D03497"/>
    <w:multiLevelType w:val="multilevel"/>
    <w:tmpl w:val="6854E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315456"/>
    <w:multiLevelType w:val="multilevel"/>
    <w:tmpl w:val="35315456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0025958"/>
    <w:multiLevelType w:val="hybridMultilevel"/>
    <w:tmpl w:val="C086797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2AA35E2"/>
    <w:multiLevelType w:val="hybridMultilevel"/>
    <w:tmpl w:val="1248D7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A860F4B8">
      <w:numFmt w:val="bullet"/>
      <w:lvlText w:val="-"/>
      <w:lvlJc w:val="left"/>
      <w:pPr>
        <w:ind w:left="840" w:hanging="360"/>
      </w:pPr>
      <w:rPr>
        <w:rFonts w:ascii="Calibri" w:eastAsia="新細明體" w:hAnsi="Calibri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DA13966"/>
    <w:multiLevelType w:val="hybridMultilevel"/>
    <w:tmpl w:val="727ECE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01665B4"/>
    <w:multiLevelType w:val="multilevel"/>
    <w:tmpl w:val="0A00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EF2BF8"/>
    <w:multiLevelType w:val="hybridMultilevel"/>
    <w:tmpl w:val="E67473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FAD12EC"/>
    <w:multiLevelType w:val="hybridMultilevel"/>
    <w:tmpl w:val="3C76E3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1AA5E4C"/>
    <w:multiLevelType w:val="hybridMultilevel"/>
    <w:tmpl w:val="57E437BE"/>
    <w:lvl w:ilvl="0" w:tplc="82069570">
      <w:start w:val="1"/>
      <w:numFmt w:val="decimal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72283199"/>
    <w:multiLevelType w:val="hybridMultilevel"/>
    <w:tmpl w:val="FAAC5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A7397"/>
    <w:multiLevelType w:val="hybridMultilevel"/>
    <w:tmpl w:val="65722F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34463545">
    <w:abstractNumId w:val="15"/>
  </w:num>
  <w:num w:numId="2" w16cid:durableId="988748996">
    <w:abstractNumId w:val="1"/>
  </w:num>
  <w:num w:numId="3" w16cid:durableId="693383908">
    <w:abstractNumId w:val="14"/>
  </w:num>
  <w:num w:numId="4" w16cid:durableId="1434323051">
    <w:abstractNumId w:val="9"/>
  </w:num>
  <w:num w:numId="5" w16cid:durableId="1655602942">
    <w:abstractNumId w:val="6"/>
  </w:num>
  <w:num w:numId="6" w16cid:durableId="770318545">
    <w:abstractNumId w:val="16"/>
  </w:num>
  <w:num w:numId="7" w16cid:durableId="339285340">
    <w:abstractNumId w:val="12"/>
  </w:num>
  <w:num w:numId="8" w16cid:durableId="541988214">
    <w:abstractNumId w:val="0"/>
  </w:num>
  <w:num w:numId="9" w16cid:durableId="608586321">
    <w:abstractNumId w:val="19"/>
  </w:num>
  <w:num w:numId="10" w16cid:durableId="1329670341">
    <w:abstractNumId w:val="3"/>
  </w:num>
  <w:num w:numId="11" w16cid:durableId="1804931320">
    <w:abstractNumId w:val="10"/>
  </w:num>
  <w:num w:numId="12" w16cid:durableId="1708336022">
    <w:abstractNumId w:val="11"/>
  </w:num>
  <w:num w:numId="13" w16cid:durableId="1913081732">
    <w:abstractNumId w:val="7"/>
  </w:num>
  <w:num w:numId="14" w16cid:durableId="1044793773">
    <w:abstractNumId w:val="8"/>
  </w:num>
  <w:num w:numId="15" w16cid:durableId="1124232835">
    <w:abstractNumId w:val="17"/>
  </w:num>
  <w:num w:numId="16" w16cid:durableId="15217011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4545750">
    <w:abstractNumId w:val="2"/>
  </w:num>
  <w:num w:numId="18" w16cid:durableId="1081103335">
    <w:abstractNumId w:val="4"/>
  </w:num>
  <w:num w:numId="19" w16cid:durableId="192041072">
    <w:abstractNumId w:val="5"/>
  </w:num>
  <w:num w:numId="20" w16cid:durableId="1538931521">
    <w:abstractNumId w:val="13"/>
  </w:num>
  <w:num w:numId="21" w16cid:durableId="9951070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A3"/>
    <w:rsid w:val="00000E0A"/>
    <w:rsid w:val="00001EE0"/>
    <w:rsid w:val="000072A6"/>
    <w:rsid w:val="000111EE"/>
    <w:rsid w:val="00017B9F"/>
    <w:rsid w:val="000206C1"/>
    <w:rsid w:val="00023BFE"/>
    <w:rsid w:val="00031009"/>
    <w:rsid w:val="00043D85"/>
    <w:rsid w:val="000449D2"/>
    <w:rsid w:val="00051E7F"/>
    <w:rsid w:val="00051FF8"/>
    <w:rsid w:val="000545EF"/>
    <w:rsid w:val="00054C6E"/>
    <w:rsid w:val="00055550"/>
    <w:rsid w:val="00056E8F"/>
    <w:rsid w:val="000574B2"/>
    <w:rsid w:val="00065B43"/>
    <w:rsid w:val="00070825"/>
    <w:rsid w:val="000716E1"/>
    <w:rsid w:val="00072121"/>
    <w:rsid w:val="00075597"/>
    <w:rsid w:val="00081D9D"/>
    <w:rsid w:val="00086489"/>
    <w:rsid w:val="000869FE"/>
    <w:rsid w:val="000A39D7"/>
    <w:rsid w:val="000B4044"/>
    <w:rsid w:val="000C020E"/>
    <w:rsid w:val="000C4D69"/>
    <w:rsid w:val="000D11AC"/>
    <w:rsid w:val="000D11BD"/>
    <w:rsid w:val="000D593D"/>
    <w:rsid w:val="000D6867"/>
    <w:rsid w:val="000F35DC"/>
    <w:rsid w:val="001019BA"/>
    <w:rsid w:val="00103037"/>
    <w:rsid w:val="0010698C"/>
    <w:rsid w:val="00110B3A"/>
    <w:rsid w:val="0011444B"/>
    <w:rsid w:val="0012056F"/>
    <w:rsid w:val="0012310B"/>
    <w:rsid w:val="001246D3"/>
    <w:rsid w:val="00124B04"/>
    <w:rsid w:val="00125198"/>
    <w:rsid w:val="00125D3E"/>
    <w:rsid w:val="001301AB"/>
    <w:rsid w:val="00134BCA"/>
    <w:rsid w:val="001505B5"/>
    <w:rsid w:val="001567E0"/>
    <w:rsid w:val="00163C7D"/>
    <w:rsid w:val="001651C1"/>
    <w:rsid w:val="00167518"/>
    <w:rsid w:val="001715D2"/>
    <w:rsid w:val="00173A50"/>
    <w:rsid w:val="00175FB4"/>
    <w:rsid w:val="00183E73"/>
    <w:rsid w:val="00186C80"/>
    <w:rsid w:val="001B0057"/>
    <w:rsid w:val="001B20ED"/>
    <w:rsid w:val="001B3451"/>
    <w:rsid w:val="001B6A10"/>
    <w:rsid w:val="001E024C"/>
    <w:rsid w:val="001E0C56"/>
    <w:rsid w:val="001E0CFF"/>
    <w:rsid w:val="001E1377"/>
    <w:rsid w:val="001E1D81"/>
    <w:rsid w:val="001E3A14"/>
    <w:rsid w:val="001E53A8"/>
    <w:rsid w:val="001F111F"/>
    <w:rsid w:val="001F11EA"/>
    <w:rsid w:val="001F561D"/>
    <w:rsid w:val="001F7822"/>
    <w:rsid w:val="00202892"/>
    <w:rsid w:val="002137D1"/>
    <w:rsid w:val="00217B8E"/>
    <w:rsid w:val="002217E3"/>
    <w:rsid w:val="0022349B"/>
    <w:rsid w:val="00223C9D"/>
    <w:rsid w:val="00227151"/>
    <w:rsid w:val="002276BE"/>
    <w:rsid w:val="002439C6"/>
    <w:rsid w:val="0024672B"/>
    <w:rsid w:val="002471F1"/>
    <w:rsid w:val="002741C6"/>
    <w:rsid w:val="00275FE2"/>
    <w:rsid w:val="00280D07"/>
    <w:rsid w:val="00287A65"/>
    <w:rsid w:val="00291FA4"/>
    <w:rsid w:val="002933D6"/>
    <w:rsid w:val="002A2A15"/>
    <w:rsid w:val="002A3570"/>
    <w:rsid w:val="002A41A4"/>
    <w:rsid w:val="002A7332"/>
    <w:rsid w:val="002B1FBE"/>
    <w:rsid w:val="002B286A"/>
    <w:rsid w:val="002B2AE5"/>
    <w:rsid w:val="002B2B38"/>
    <w:rsid w:val="002C0485"/>
    <w:rsid w:val="002C2A63"/>
    <w:rsid w:val="002C3ECC"/>
    <w:rsid w:val="002C51B3"/>
    <w:rsid w:val="002C642E"/>
    <w:rsid w:val="002C6D60"/>
    <w:rsid w:val="002D10E6"/>
    <w:rsid w:val="002D30C1"/>
    <w:rsid w:val="002E4A86"/>
    <w:rsid w:val="002F16A8"/>
    <w:rsid w:val="002F5AA1"/>
    <w:rsid w:val="00303851"/>
    <w:rsid w:val="003048FB"/>
    <w:rsid w:val="003072B0"/>
    <w:rsid w:val="003138F4"/>
    <w:rsid w:val="00316A24"/>
    <w:rsid w:val="003229D5"/>
    <w:rsid w:val="00327607"/>
    <w:rsid w:val="00332074"/>
    <w:rsid w:val="0033580B"/>
    <w:rsid w:val="00340574"/>
    <w:rsid w:val="00343F48"/>
    <w:rsid w:val="00344CC3"/>
    <w:rsid w:val="00352B11"/>
    <w:rsid w:val="00356F0F"/>
    <w:rsid w:val="003711D1"/>
    <w:rsid w:val="003966FF"/>
    <w:rsid w:val="003A345F"/>
    <w:rsid w:val="003B3CF1"/>
    <w:rsid w:val="003C4AB5"/>
    <w:rsid w:val="003E6FFA"/>
    <w:rsid w:val="003F2358"/>
    <w:rsid w:val="003F5986"/>
    <w:rsid w:val="003F7722"/>
    <w:rsid w:val="00402991"/>
    <w:rsid w:val="004032C7"/>
    <w:rsid w:val="00424653"/>
    <w:rsid w:val="0042624F"/>
    <w:rsid w:val="00427BD1"/>
    <w:rsid w:val="00434731"/>
    <w:rsid w:val="00436F14"/>
    <w:rsid w:val="0044781C"/>
    <w:rsid w:val="0045217C"/>
    <w:rsid w:val="00457605"/>
    <w:rsid w:val="00464A5B"/>
    <w:rsid w:val="00474D7E"/>
    <w:rsid w:val="00475141"/>
    <w:rsid w:val="00483F84"/>
    <w:rsid w:val="0049728A"/>
    <w:rsid w:val="004A0302"/>
    <w:rsid w:val="004A2CE2"/>
    <w:rsid w:val="004B7109"/>
    <w:rsid w:val="004B7803"/>
    <w:rsid w:val="004C081A"/>
    <w:rsid w:val="004C28C2"/>
    <w:rsid w:val="004C2AFF"/>
    <w:rsid w:val="004C763D"/>
    <w:rsid w:val="004E6485"/>
    <w:rsid w:val="004F0451"/>
    <w:rsid w:val="004F5E28"/>
    <w:rsid w:val="004F6094"/>
    <w:rsid w:val="004F72A3"/>
    <w:rsid w:val="005002D5"/>
    <w:rsid w:val="00514FA9"/>
    <w:rsid w:val="0051569C"/>
    <w:rsid w:val="0052069C"/>
    <w:rsid w:val="005227F0"/>
    <w:rsid w:val="0052661B"/>
    <w:rsid w:val="00533E28"/>
    <w:rsid w:val="00540D70"/>
    <w:rsid w:val="00562B08"/>
    <w:rsid w:val="005633CD"/>
    <w:rsid w:val="005725E4"/>
    <w:rsid w:val="00573E87"/>
    <w:rsid w:val="00575D3D"/>
    <w:rsid w:val="00580588"/>
    <w:rsid w:val="0058158E"/>
    <w:rsid w:val="00583685"/>
    <w:rsid w:val="00583CC0"/>
    <w:rsid w:val="005A4A6E"/>
    <w:rsid w:val="005B14F6"/>
    <w:rsid w:val="005B192F"/>
    <w:rsid w:val="005B3597"/>
    <w:rsid w:val="005B6D6E"/>
    <w:rsid w:val="005D0046"/>
    <w:rsid w:val="005D2ED7"/>
    <w:rsid w:val="005D51A7"/>
    <w:rsid w:val="005E1C23"/>
    <w:rsid w:val="005E47E5"/>
    <w:rsid w:val="005E644C"/>
    <w:rsid w:val="005E7895"/>
    <w:rsid w:val="005F62BE"/>
    <w:rsid w:val="0060003E"/>
    <w:rsid w:val="006009CC"/>
    <w:rsid w:val="006066CD"/>
    <w:rsid w:val="006137B2"/>
    <w:rsid w:val="00614240"/>
    <w:rsid w:val="00616F42"/>
    <w:rsid w:val="00617250"/>
    <w:rsid w:val="0062061F"/>
    <w:rsid w:val="00626812"/>
    <w:rsid w:val="006344E3"/>
    <w:rsid w:val="00635F25"/>
    <w:rsid w:val="006375B6"/>
    <w:rsid w:val="0064596E"/>
    <w:rsid w:val="0065178E"/>
    <w:rsid w:val="00660A01"/>
    <w:rsid w:val="00661209"/>
    <w:rsid w:val="006657CA"/>
    <w:rsid w:val="00671E9C"/>
    <w:rsid w:val="00683305"/>
    <w:rsid w:val="006929FC"/>
    <w:rsid w:val="00693FEC"/>
    <w:rsid w:val="006961F4"/>
    <w:rsid w:val="006968AC"/>
    <w:rsid w:val="006A2A02"/>
    <w:rsid w:val="006C002E"/>
    <w:rsid w:val="006C5889"/>
    <w:rsid w:val="006D213F"/>
    <w:rsid w:val="006E48DE"/>
    <w:rsid w:val="006F3D78"/>
    <w:rsid w:val="006F5AAC"/>
    <w:rsid w:val="00702664"/>
    <w:rsid w:val="007039EA"/>
    <w:rsid w:val="00704BB3"/>
    <w:rsid w:val="0070569E"/>
    <w:rsid w:val="00707408"/>
    <w:rsid w:val="00710648"/>
    <w:rsid w:val="00723939"/>
    <w:rsid w:val="00726FDB"/>
    <w:rsid w:val="00727D63"/>
    <w:rsid w:val="00741A40"/>
    <w:rsid w:val="0074207D"/>
    <w:rsid w:val="00743F77"/>
    <w:rsid w:val="00752623"/>
    <w:rsid w:val="007527F3"/>
    <w:rsid w:val="00771BA9"/>
    <w:rsid w:val="007737C6"/>
    <w:rsid w:val="00781896"/>
    <w:rsid w:val="0078557C"/>
    <w:rsid w:val="00787EEE"/>
    <w:rsid w:val="00792A65"/>
    <w:rsid w:val="007B51C2"/>
    <w:rsid w:val="007C44E4"/>
    <w:rsid w:val="007C4E80"/>
    <w:rsid w:val="007C6114"/>
    <w:rsid w:val="007D0E01"/>
    <w:rsid w:val="007D2FC4"/>
    <w:rsid w:val="007D578F"/>
    <w:rsid w:val="007E117E"/>
    <w:rsid w:val="007E2AA1"/>
    <w:rsid w:val="007E407B"/>
    <w:rsid w:val="007E4D90"/>
    <w:rsid w:val="007F3A6B"/>
    <w:rsid w:val="008042FD"/>
    <w:rsid w:val="008200D6"/>
    <w:rsid w:val="00823FC4"/>
    <w:rsid w:val="00825AD2"/>
    <w:rsid w:val="00830A44"/>
    <w:rsid w:val="00841CFC"/>
    <w:rsid w:val="00844658"/>
    <w:rsid w:val="00854B54"/>
    <w:rsid w:val="00860E39"/>
    <w:rsid w:val="00862074"/>
    <w:rsid w:val="00863847"/>
    <w:rsid w:val="008720F2"/>
    <w:rsid w:val="00873FD2"/>
    <w:rsid w:val="00881B6F"/>
    <w:rsid w:val="00883C7E"/>
    <w:rsid w:val="00890742"/>
    <w:rsid w:val="00897753"/>
    <w:rsid w:val="008A0EB3"/>
    <w:rsid w:val="008A1FAF"/>
    <w:rsid w:val="008B140A"/>
    <w:rsid w:val="008B381F"/>
    <w:rsid w:val="008C0A05"/>
    <w:rsid w:val="008C0F05"/>
    <w:rsid w:val="008C4A9E"/>
    <w:rsid w:val="008D35EA"/>
    <w:rsid w:val="008E1630"/>
    <w:rsid w:val="008E3F44"/>
    <w:rsid w:val="008E77C3"/>
    <w:rsid w:val="008E7A3B"/>
    <w:rsid w:val="008E7BC1"/>
    <w:rsid w:val="008F369B"/>
    <w:rsid w:val="008F5109"/>
    <w:rsid w:val="008F7EAC"/>
    <w:rsid w:val="00901589"/>
    <w:rsid w:val="0090710C"/>
    <w:rsid w:val="00913AE1"/>
    <w:rsid w:val="00916580"/>
    <w:rsid w:val="00921EAE"/>
    <w:rsid w:val="0092279F"/>
    <w:rsid w:val="009342C7"/>
    <w:rsid w:val="00955CC1"/>
    <w:rsid w:val="0095710B"/>
    <w:rsid w:val="00992AAB"/>
    <w:rsid w:val="009B780B"/>
    <w:rsid w:val="009B7974"/>
    <w:rsid w:val="009D1399"/>
    <w:rsid w:val="009D160D"/>
    <w:rsid w:val="009D22D9"/>
    <w:rsid w:val="009D33C7"/>
    <w:rsid w:val="009E0E44"/>
    <w:rsid w:val="009E299B"/>
    <w:rsid w:val="009E3C2F"/>
    <w:rsid w:val="009F0A49"/>
    <w:rsid w:val="009F2193"/>
    <w:rsid w:val="009F38FD"/>
    <w:rsid w:val="009F7BB0"/>
    <w:rsid w:val="00A0035C"/>
    <w:rsid w:val="00A05949"/>
    <w:rsid w:val="00A07720"/>
    <w:rsid w:val="00A372D8"/>
    <w:rsid w:val="00A4690C"/>
    <w:rsid w:val="00A50493"/>
    <w:rsid w:val="00A61491"/>
    <w:rsid w:val="00A662F7"/>
    <w:rsid w:val="00A81B79"/>
    <w:rsid w:val="00A92801"/>
    <w:rsid w:val="00A9383D"/>
    <w:rsid w:val="00AA435B"/>
    <w:rsid w:val="00AA77AE"/>
    <w:rsid w:val="00AB7BDD"/>
    <w:rsid w:val="00AC1862"/>
    <w:rsid w:val="00AC2319"/>
    <w:rsid w:val="00AC3AE3"/>
    <w:rsid w:val="00AC597E"/>
    <w:rsid w:val="00AD3634"/>
    <w:rsid w:val="00AD4B4E"/>
    <w:rsid w:val="00AE2199"/>
    <w:rsid w:val="00AF210B"/>
    <w:rsid w:val="00AF2D43"/>
    <w:rsid w:val="00B04385"/>
    <w:rsid w:val="00B0786C"/>
    <w:rsid w:val="00B12968"/>
    <w:rsid w:val="00B152C5"/>
    <w:rsid w:val="00B236E7"/>
    <w:rsid w:val="00B267F3"/>
    <w:rsid w:val="00B30CED"/>
    <w:rsid w:val="00B325CD"/>
    <w:rsid w:val="00B35DBA"/>
    <w:rsid w:val="00B41727"/>
    <w:rsid w:val="00B439DB"/>
    <w:rsid w:val="00B443C6"/>
    <w:rsid w:val="00B5427B"/>
    <w:rsid w:val="00B5711C"/>
    <w:rsid w:val="00B6037F"/>
    <w:rsid w:val="00B657CC"/>
    <w:rsid w:val="00B6717E"/>
    <w:rsid w:val="00B72062"/>
    <w:rsid w:val="00B7321F"/>
    <w:rsid w:val="00B76964"/>
    <w:rsid w:val="00BB0E6D"/>
    <w:rsid w:val="00BB1A2C"/>
    <w:rsid w:val="00BC4DF0"/>
    <w:rsid w:val="00BD6FB8"/>
    <w:rsid w:val="00BE3E1C"/>
    <w:rsid w:val="00BE785F"/>
    <w:rsid w:val="00BF0A34"/>
    <w:rsid w:val="00BF6453"/>
    <w:rsid w:val="00BF6D69"/>
    <w:rsid w:val="00C15166"/>
    <w:rsid w:val="00C20B45"/>
    <w:rsid w:val="00C36C92"/>
    <w:rsid w:val="00C41D26"/>
    <w:rsid w:val="00C45995"/>
    <w:rsid w:val="00C70AB5"/>
    <w:rsid w:val="00C81C62"/>
    <w:rsid w:val="00C820AF"/>
    <w:rsid w:val="00C82B0A"/>
    <w:rsid w:val="00C946B5"/>
    <w:rsid w:val="00C97F29"/>
    <w:rsid w:val="00CA5504"/>
    <w:rsid w:val="00CB2D60"/>
    <w:rsid w:val="00CB703B"/>
    <w:rsid w:val="00CD1222"/>
    <w:rsid w:val="00CD190E"/>
    <w:rsid w:val="00CE07EF"/>
    <w:rsid w:val="00CE290A"/>
    <w:rsid w:val="00CE7700"/>
    <w:rsid w:val="00CF7943"/>
    <w:rsid w:val="00D01458"/>
    <w:rsid w:val="00D05F2F"/>
    <w:rsid w:val="00D0622E"/>
    <w:rsid w:val="00D07C4F"/>
    <w:rsid w:val="00D2567B"/>
    <w:rsid w:val="00D2691F"/>
    <w:rsid w:val="00D26D6D"/>
    <w:rsid w:val="00D3168B"/>
    <w:rsid w:val="00D338F5"/>
    <w:rsid w:val="00D35477"/>
    <w:rsid w:val="00D401C2"/>
    <w:rsid w:val="00D40C7E"/>
    <w:rsid w:val="00D4547B"/>
    <w:rsid w:val="00D45D09"/>
    <w:rsid w:val="00D51CDF"/>
    <w:rsid w:val="00D52569"/>
    <w:rsid w:val="00D5645E"/>
    <w:rsid w:val="00D5761D"/>
    <w:rsid w:val="00D57C84"/>
    <w:rsid w:val="00D57F65"/>
    <w:rsid w:val="00D645E3"/>
    <w:rsid w:val="00D7146D"/>
    <w:rsid w:val="00D72E77"/>
    <w:rsid w:val="00D74ABE"/>
    <w:rsid w:val="00D82A46"/>
    <w:rsid w:val="00D84C0E"/>
    <w:rsid w:val="00D8587B"/>
    <w:rsid w:val="00D9703F"/>
    <w:rsid w:val="00DA4B87"/>
    <w:rsid w:val="00DA6276"/>
    <w:rsid w:val="00DB32E2"/>
    <w:rsid w:val="00DB5FA9"/>
    <w:rsid w:val="00DC080C"/>
    <w:rsid w:val="00DC0B67"/>
    <w:rsid w:val="00DC4804"/>
    <w:rsid w:val="00DC6D48"/>
    <w:rsid w:val="00DC7B44"/>
    <w:rsid w:val="00DC7F3F"/>
    <w:rsid w:val="00DD0877"/>
    <w:rsid w:val="00DD10F1"/>
    <w:rsid w:val="00DD54C1"/>
    <w:rsid w:val="00DE7790"/>
    <w:rsid w:val="00DF33D3"/>
    <w:rsid w:val="00E00BEB"/>
    <w:rsid w:val="00E06A38"/>
    <w:rsid w:val="00E10339"/>
    <w:rsid w:val="00E110B6"/>
    <w:rsid w:val="00E14744"/>
    <w:rsid w:val="00E16729"/>
    <w:rsid w:val="00E16E9A"/>
    <w:rsid w:val="00E20C6A"/>
    <w:rsid w:val="00E25015"/>
    <w:rsid w:val="00E26B9D"/>
    <w:rsid w:val="00E3729A"/>
    <w:rsid w:val="00E55C54"/>
    <w:rsid w:val="00E55ED4"/>
    <w:rsid w:val="00E57757"/>
    <w:rsid w:val="00E610C3"/>
    <w:rsid w:val="00E75B2F"/>
    <w:rsid w:val="00E76518"/>
    <w:rsid w:val="00E7679F"/>
    <w:rsid w:val="00E846A2"/>
    <w:rsid w:val="00E86812"/>
    <w:rsid w:val="00E8695A"/>
    <w:rsid w:val="00E87AB1"/>
    <w:rsid w:val="00E942B6"/>
    <w:rsid w:val="00EA185B"/>
    <w:rsid w:val="00EA29A2"/>
    <w:rsid w:val="00EA79DB"/>
    <w:rsid w:val="00EB0A49"/>
    <w:rsid w:val="00EB479C"/>
    <w:rsid w:val="00EB48FF"/>
    <w:rsid w:val="00EB5D74"/>
    <w:rsid w:val="00EC607A"/>
    <w:rsid w:val="00EC7285"/>
    <w:rsid w:val="00ED7BC6"/>
    <w:rsid w:val="00EE288C"/>
    <w:rsid w:val="00F13A48"/>
    <w:rsid w:val="00F2193E"/>
    <w:rsid w:val="00F341D8"/>
    <w:rsid w:val="00F36962"/>
    <w:rsid w:val="00F37B4C"/>
    <w:rsid w:val="00F4206B"/>
    <w:rsid w:val="00F43E30"/>
    <w:rsid w:val="00F637F0"/>
    <w:rsid w:val="00F7063C"/>
    <w:rsid w:val="00F72E38"/>
    <w:rsid w:val="00F778C3"/>
    <w:rsid w:val="00F807EE"/>
    <w:rsid w:val="00F819A1"/>
    <w:rsid w:val="00F83973"/>
    <w:rsid w:val="00F8663D"/>
    <w:rsid w:val="00FA4F70"/>
    <w:rsid w:val="00FA7C32"/>
    <w:rsid w:val="00FB259B"/>
    <w:rsid w:val="00FB2B80"/>
    <w:rsid w:val="00FB4D68"/>
    <w:rsid w:val="00FD049B"/>
    <w:rsid w:val="00FE3C4C"/>
    <w:rsid w:val="00FF6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B8F5E8C"/>
  <w15:docId w15:val="{69065121-E74A-4958-84A2-FA3823E0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30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17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7E11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117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7E117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E117E"/>
    <w:rPr>
      <w:rFonts w:ascii="Cambria" w:hAnsi="Cambria"/>
      <w:kern w:val="0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7E117E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863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5E1C23"/>
    <w:pPr>
      <w:ind w:leftChars="200" w:left="480"/>
    </w:pPr>
  </w:style>
  <w:style w:type="paragraph" w:styleId="ab">
    <w:name w:val="No Spacing"/>
    <w:uiPriority w:val="1"/>
    <w:qFormat/>
    <w:rsid w:val="00D7146D"/>
    <w:pPr>
      <w:widowControl w:val="0"/>
    </w:pPr>
    <w:rPr>
      <w:kern w:val="2"/>
      <w:sz w:val="24"/>
      <w:szCs w:val="22"/>
    </w:rPr>
  </w:style>
  <w:style w:type="character" w:styleId="ac">
    <w:name w:val="Emphasis"/>
    <w:uiPriority w:val="20"/>
    <w:qFormat/>
    <w:rsid w:val="001E024C"/>
    <w:rPr>
      <w:i/>
      <w:iCs/>
    </w:rPr>
  </w:style>
  <w:style w:type="paragraph" w:styleId="Web">
    <w:name w:val="Normal (Web)"/>
    <w:basedOn w:val="a"/>
    <w:uiPriority w:val="99"/>
    <w:unhideWhenUsed/>
    <w:rsid w:val="007D578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illy\Product%20Sheet\P7-Platinum\P7-650W%20Platinum_Product%20Sheet_20170804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DCC52-5845-4FF8-AD88-94FFBB425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P7-650W Platinum_Product Sheet_20170804</Template>
  <TotalTime>9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C.M.T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mj@pgw.tw</dc:creator>
  <cp:lastModifiedBy>MJ Lee</cp:lastModifiedBy>
  <cp:revision>10</cp:revision>
  <cp:lastPrinted>2017-08-04T09:24:00Z</cp:lastPrinted>
  <dcterms:created xsi:type="dcterms:W3CDTF">2025-03-19T08:03:00Z</dcterms:created>
  <dcterms:modified xsi:type="dcterms:W3CDTF">2025-06-10T08:48:00Z</dcterms:modified>
</cp:coreProperties>
</file>